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517" w:rsidRPr="004A4E8C" w:rsidRDefault="0013747A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24"/>
          <w:szCs w:val="24"/>
        </w:rPr>
      </w:pPr>
      <w:r>
        <w:rPr>
          <w:rFonts w:ascii="Verdana" w:hAnsi="Verdana" w:cs="Arial-BoldMT"/>
          <w:b/>
          <w:bCs/>
          <w:sz w:val="24"/>
          <w:szCs w:val="24"/>
        </w:rPr>
        <w:t>I</w:t>
      </w:r>
      <w:r w:rsidR="006C3517" w:rsidRPr="004A4E8C">
        <w:rPr>
          <w:rFonts w:ascii="Verdana" w:hAnsi="Verdana" w:cs="Arial-BoldMT"/>
          <w:b/>
          <w:bCs/>
          <w:sz w:val="24"/>
          <w:szCs w:val="24"/>
        </w:rPr>
        <w:t>nformationen zum Datenschutz</w:t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/>
          <w:noProof/>
          <w:sz w:val="20"/>
          <w:szCs w:val="20"/>
          <w:lang w:eastAsia="de-DE"/>
        </w:rPr>
        <w:drawing>
          <wp:inline distT="0" distB="0" distL="0" distR="0" wp14:anchorId="3ED44B48" wp14:editId="3DB3B780">
            <wp:extent cx="494480" cy="647700"/>
            <wp:effectExtent l="0" t="0" r="1270" b="0"/>
            <wp:docPr id="2" name="Bild 1" descr="https://intranet.kreis-oh.de/media/custom/335_1802_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kreis-oh.de/media/custom/335_1802_1_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4A4E8C" w:rsidRPr="004A4E8C" w:rsidRDefault="004A4E8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Datenschutzhinweise nach Art. 13 der EU-Datenschutz-Grundverordnung (DSGVO) für die Erhebung, Speicherung und Weitergabe von personenbezogenen Daten in Zusammenhang mit Auskünften an d</w:t>
      </w:r>
      <w:r w:rsidR="003C5C1A" w:rsidRPr="004A4E8C">
        <w:rPr>
          <w:rFonts w:ascii="Verdana" w:hAnsi="Verdana" w:cs="Arial-BoldMT"/>
          <w:b/>
          <w:bCs/>
          <w:sz w:val="18"/>
          <w:szCs w:val="18"/>
        </w:rPr>
        <w:t>ie</w:t>
      </w:r>
    </w:p>
    <w:p w:rsidR="004A4E8C" w:rsidRPr="004A4E8C" w:rsidRDefault="004A4E8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DD1F9D" w:rsidRDefault="00585E09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  <w:u w:val="single"/>
        </w:rPr>
      </w:pPr>
      <w:r w:rsidRPr="00DD1F9D">
        <w:rPr>
          <w:rFonts w:ascii="Verdana" w:hAnsi="Verdana" w:cs="Arial-BoldMT"/>
          <w:b/>
          <w:bCs/>
          <w:sz w:val="18"/>
          <w:szCs w:val="18"/>
          <w:u w:val="single"/>
        </w:rPr>
        <w:t>Beistandschaft</w:t>
      </w:r>
      <w:r w:rsidR="003C5C1A" w:rsidRPr="00DD1F9D">
        <w:rPr>
          <w:rFonts w:ascii="Verdana" w:hAnsi="Verdana" w:cs="Arial-BoldMT"/>
          <w:b/>
          <w:bCs/>
          <w:sz w:val="18"/>
          <w:szCs w:val="18"/>
          <w:u w:val="single"/>
        </w:rPr>
        <w:t xml:space="preserve"> </w:t>
      </w:r>
      <w:r w:rsidR="0013747A" w:rsidRPr="00DD1F9D">
        <w:rPr>
          <w:rFonts w:ascii="Verdana" w:hAnsi="Verdana" w:cs="Arial-BoldMT"/>
          <w:b/>
          <w:bCs/>
          <w:sz w:val="18"/>
          <w:szCs w:val="18"/>
          <w:u w:val="single"/>
        </w:rPr>
        <w:t>des Kreises Ostholstein</w:t>
      </w:r>
      <w:r w:rsidR="00BE7CC3">
        <w:rPr>
          <w:rFonts w:ascii="Verdana" w:hAnsi="Verdana" w:cs="Arial-BoldMT"/>
          <w:b/>
          <w:bCs/>
          <w:sz w:val="18"/>
          <w:szCs w:val="18"/>
          <w:u w:val="single"/>
        </w:rPr>
        <w:t xml:space="preserve"> – Feststellung </w:t>
      </w:r>
      <w:r w:rsidR="00216711">
        <w:rPr>
          <w:rFonts w:ascii="Verdana" w:hAnsi="Verdana" w:cs="Arial-BoldMT"/>
          <w:b/>
          <w:bCs/>
          <w:sz w:val="18"/>
          <w:szCs w:val="18"/>
          <w:u w:val="single"/>
        </w:rPr>
        <w:t xml:space="preserve">der </w:t>
      </w:r>
      <w:r w:rsidR="00BE7CC3">
        <w:rPr>
          <w:rFonts w:ascii="Verdana" w:hAnsi="Verdana" w:cs="Arial-BoldMT"/>
          <w:b/>
          <w:bCs/>
          <w:sz w:val="18"/>
          <w:szCs w:val="18"/>
          <w:u w:val="single"/>
        </w:rPr>
        <w:t>Vaterschaft</w:t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28230C" w:rsidRPr="004A4E8C" w:rsidRDefault="0028230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4A4E8C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1. Name und Kontaktdaten der</w:t>
      </w:r>
      <w:r w:rsidR="006C3517" w:rsidRPr="004A4E8C">
        <w:rPr>
          <w:rFonts w:ascii="Verdana" w:hAnsi="Verdana" w:cs="Arial-BoldMT"/>
          <w:b/>
          <w:bCs/>
          <w:sz w:val="18"/>
          <w:szCs w:val="18"/>
        </w:rPr>
        <w:t xml:space="preserve"> Verantwortlichen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Kreis Ostholstein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Der </w:t>
            </w:r>
            <w:r w:rsidR="0013747A">
              <w:rPr>
                <w:rFonts w:ascii="Verdana" w:hAnsi="Verdana"/>
                <w:sz w:val="18"/>
                <w:szCs w:val="18"/>
              </w:rPr>
              <w:t>Landrat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Fachdienst </w:t>
            </w:r>
            <w:r w:rsidR="0013747A">
              <w:rPr>
                <w:rFonts w:ascii="Verdana" w:hAnsi="Verdana"/>
                <w:sz w:val="18"/>
                <w:szCs w:val="18"/>
              </w:rPr>
              <w:t>Jugend</w:t>
            </w:r>
            <w:r w:rsidR="00176376">
              <w:rPr>
                <w:rFonts w:ascii="Verdana" w:hAnsi="Verdana"/>
                <w:sz w:val="18"/>
                <w:szCs w:val="18"/>
              </w:rPr>
              <w:t xml:space="preserve"> und</w:t>
            </w:r>
            <w:r w:rsidR="0013747A">
              <w:rPr>
                <w:rFonts w:ascii="Verdana" w:hAnsi="Verdana"/>
                <w:sz w:val="18"/>
                <w:szCs w:val="18"/>
              </w:rPr>
              <w:t xml:space="preserve"> Betreuung</w:t>
            </w:r>
          </w:p>
          <w:p w:rsidR="004A4E8C" w:rsidRPr="004A4E8C" w:rsidRDefault="00585E09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Beistandschaft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Lübecker Str. 41 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23701 Eutin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Telefon: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13747A" w:rsidRPr="00FE65C9">
              <w:rPr>
                <w:rFonts w:ascii="Verdana" w:hAnsi="Verdana"/>
                <w:sz w:val="18"/>
                <w:szCs w:val="18"/>
              </w:rPr>
              <w:t>3</w:t>
            </w:r>
            <w:r w:rsidR="004923DB">
              <w:rPr>
                <w:rFonts w:ascii="Verdana" w:hAnsi="Verdana"/>
                <w:sz w:val="18"/>
                <w:szCs w:val="18"/>
              </w:rPr>
              <w:t>7</w:t>
            </w:r>
            <w:r w:rsidR="0013747A" w:rsidRPr="00FE65C9">
              <w:rPr>
                <w:rFonts w:ascii="Verdana" w:hAnsi="Verdana"/>
                <w:sz w:val="18"/>
                <w:szCs w:val="18"/>
              </w:rPr>
              <w:t>3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Telefax: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13747A">
              <w:rPr>
                <w:rFonts w:ascii="Verdana" w:hAnsi="Verdana"/>
                <w:sz w:val="18"/>
                <w:szCs w:val="18"/>
              </w:rPr>
              <w:t>963</w:t>
            </w:r>
            <w:r w:rsidR="004923DB">
              <w:rPr>
                <w:rFonts w:ascii="Verdana" w:hAnsi="Verdana"/>
                <w:sz w:val="18"/>
                <w:szCs w:val="18"/>
              </w:rPr>
              <w:t>7</w:t>
            </w:r>
            <w:r w:rsidR="0013747A">
              <w:rPr>
                <w:rFonts w:ascii="Verdana" w:hAnsi="Verdana"/>
                <w:sz w:val="18"/>
                <w:szCs w:val="18"/>
              </w:rPr>
              <w:t>3</w:t>
            </w:r>
          </w:p>
          <w:p w:rsidR="006C3517" w:rsidRDefault="006C3517" w:rsidP="003C5C1A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7" w:history="1">
              <w:r w:rsidR="004923DB" w:rsidRPr="0094510F">
                <w:rPr>
                  <w:rStyle w:val="Hyperlink"/>
                </w:rPr>
                <w:t>i.bartelsen-ruege@kreis-oh.de</w:t>
              </w:r>
            </w:hyperlink>
          </w:p>
          <w:p w:rsidR="004A4E8C" w:rsidRPr="004A4E8C" w:rsidRDefault="004A4E8C" w:rsidP="003C5C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 xml:space="preserve">2. Kontaktdaten der Datenschutzbeauftragten </w:t>
      </w:r>
      <w:r w:rsidR="00282E3A">
        <w:rPr>
          <w:rFonts w:ascii="Verdana" w:hAnsi="Verdana" w:cs="Arial-BoldMT"/>
          <w:b/>
          <w:bCs/>
          <w:sz w:val="18"/>
          <w:szCs w:val="18"/>
        </w:rPr>
        <w:t>des Kreises Ostholstein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Kreis </w:t>
            </w:r>
            <w:r w:rsidR="00766CC0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stholstein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Behördliche</w:t>
            </w:r>
            <w:r w:rsidR="0013747A">
              <w:rPr>
                <w:rFonts w:ascii="Verdana" w:hAnsi="Verdana"/>
                <w:sz w:val="18"/>
                <w:szCs w:val="18"/>
              </w:rPr>
              <w:t>r</w:t>
            </w:r>
            <w:r w:rsidRPr="004A4E8C">
              <w:rPr>
                <w:rFonts w:ascii="Verdana" w:hAnsi="Verdana"/>
                <w:sz w:val="18"/>
                <w:szCs w:val="18"/>
              </w:rPr>
              <w:t xml:space="preserve"> Datenschutzbeauftragte</w:t>
            </w:r>
            <w:r w:rsidR="0013747A">
              <w:rPr>
                <w:rFonts w:ascii="Verdana" w:hAnsi="Verdana"/>
                <w:sz w:val="18"/>
                <w:szCs w:val="18"/>
              </w:rPr>
              <w:t>r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Herr </w:t>
            </w:r>
            <w:r w:rsidR="00DC7F04">
              <w:rPr>
                <w:rFonts w:ascii="Verdana" w:hAnsi="Verdana"/>
                <w:sz w:val="18"/>
                <w:szCs w:val="18"/>
              </w:rPr>
              <w:t>Fasen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Lübecker Str. 41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2</w:t>
            </w:r>
            <w:r w:rsidR="0013747A">
              <w:rPr>
                <w:rFonts w:ascii="Verdana" w:hAnsi="Verdana"/>
                <w:sz w:val="18"/>
                <w:szCs w:val="18"/>
              </w:rPr>
              <w:t>3701 Eutin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Telefon: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DC7F04">
              <w:rPr>
                <w:rFonts w:ascii="Verdana" w:hAnsi="Verdana"/>
                <w:sz w:val="18"/>
                <w:szCs w:val="18"/>
              </w:rPr>
              <w:t>698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Telefax: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13747A">
              <w:rPr>
                <w:rFonts w:ascii="Verdana" w:hAnsi="Verdana"/>
                <w:sz w:val="18"/>
                <w:szCs w:val="18"/>
              </w:rPr>
              <w:t>96</w:t>
            </w:r>
            <w:r w:rsidR="00DC7F04">
              <w:rPr>
                <w:rFonts w:ascii="Verdana" w:hAnsi="Verdana"/>
                <w:sz w:val="18"/>
                <w:szCs w:val="18"/>
              </w:rPr>
              <w:t>698</w:t>
            </w: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E-Mail: </w:t>
            </w:r>
            <w:r w:rsidR="001745EC">
              <w:rPr>
                <w:rFonts w:ascii="Verdana" w:hAnsi="Verdana"/>
                <w:sz w:val="18"/>
                <w:szCs w:val="18"/>
              </w:rPr>
              <w:t>bdsb</w:t>
            </w:r>
            <w:r w:rsidR="0013747A">
              <w:rPr>
                <w:rFonts w:ascii="Verdana" w:hAnsi="Verdana"/>
                <w:sz w:val="18"/>
                <w:szCs w:val="18"/>
              </w:rPr>
              <w:t>@kreis-oh.de</w:t>
            </w:r>
          </w:p>
          <w:p w:rsidR="004A4E8C" w:rsidRP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3. Zwecke und Rechtsgrundlagen der Datenverarbeitung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A7757D" w:rsidRDefault="00A7757D" w:rsidP="006A03AA">
            <w:pPr>
              <w:rPr>
                <w:rFonts w:ascii="Verdana" w:hAnsi="Verdana"/>
                <w:sz w:val="18"/>
                <w:szCs w:val="18"/>
              </w:rPr>
            </w:pPr>
            <w:r w:rsidRPr="00A7757D">
              <w:rPr>
                <w:rFonts w:ascii="Verdana" w:hAnsi="Verdana"/>
                <w:sz w:val="18"/>
                <w:szCs w:val="18"/>
              </w:rPr>
              <w:t xml:space="preserve">Ihre Daten werden dafür erhoben, um die Vaterschaft zu dem minderjährigen Kind </w:t>
            </w:r>
            <w:r w:rsidR="006A03AA">
              <w:rPr>
                <w:rFonts w:ascii="Verdana" w:hAnsi="Verdana"/>
                <w:sz w:val="18"/>
                <w:szCs w:val="18"/>
              </w:rPr>
              <w:t>rechtlich feststellen zu können.</w:t>
            </w:r>
          </w:p>
          <w:p w:rsidR="00A7757D" w:rsidRPr="00A7757D" w:rsidRDefault="00A7757D" w:rsidP="00A7757D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Rechtsgrundlagen: </w:t>
            </w:r>
          </w:p>
          <w:p w:rsidR="006A03AA" w:rsidRPr="004A4E8C" w:rsidRDefault="006A03AA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Art. 6 Abs. 1 Buchstabe c DSGVO </w:t>
            </w:r>
          </w:p>
          <w:p w:rsidR="004A4E8C" w:rsidRDefault="00585E09" w:rsidP="00D347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§§ 1712 ff. BGB, § 68 SGB VIII, § 83 SGB X</w:t>
            </w:r>
          </w:p>
          <w:p w:rsidR="00DB0473" w:rsidRPr="004A4E8C" w:rsidRDefault="00DB0473" w:rsidP="00D347F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4. Empfänger oder Kategorien von Empfängern der personenbezogenen Daten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520ABF" w:rsidRPr="00520ABF" w:rsidRDefault="00520ABF" w:rsidP="00520ABF">
            <w:pPr>
              <w:rPr>
                <w:rFonts w:ascii="Verdana" w:hAnsi="Verdana"/>
                <w:sz w:val="18"/>
                <w:szCs w:val="18"/>
              </w:rPr>
            </w:pPr>
            <w:r w:rsidRPr="00520ABF">
              <w:rPr>
                <w:rFonts w:ascii="Verdana" w:hAnsi="Verdana"/>
                <w:sz w:val="18"/>
                <w:szCs w:val="18"/>
              </w:rPr>
              <w:t>Ihre Daten werden an Ihr Kind sowie den antragstellenden Elternteil weitergegeben. Lässt sich das Kind rechtsanwaltlich vertreten, dürfen die Daten auch an den/die Rechtsanwalt/-anwältin des Kindes weitergegeben werden.</w:t>
            </w:r>
          </w:p>
          <w:p w:rsidR="00520ABF" w:rsidRPr="00520ABF" w:rsidRDefault="00520ABF" w:rsidP="00520ABF">
            <w:pPr>
              <w:rPr>
                <w:rFonts w:ascii="Verdana" w:hAnsi="Verdana"/>
                <w:sz w:val="18"/>
                <w:szCs w:val="18"/>
              </w:rPr>
            </w:pPr>
          </w:p>
          <w:p w:rsidR="00520ABF" w:rsidRDefault="00520ABF" w:rsidP="00520ABF">
            <w:pPr>
              <w:rPr>
                <w:rFonts w:ascii="Verdana" w:hAnsi="Verdana"/>
                <w:sz w:val="18"/>
                <w:szCs w:val="18"/>
              </w:rPr>
            </w:pPr>
            <w:r w:rsidRPr="00520ABF">
              <w:rPr>
                <w:rFonts w:ascii="Verdana" w:hAnsi="Verdana"/>
                <w:sz w:val="18"/>
                <w:szCs w:val="18"/>
              </w:rPr>
              <w:t>An andere Stellen im Jugendamt (etwa an die U</w:t>
            </w:r>
            <w:r w:rsidR="00FE65C9">
              <w:rPr>
                <w:rFonts w:ascii="Verdana" w:hAnsi="Verdana"/>
                <w:sz w:val="18"/>
                <w:szCs w:val="18"/>
              </w:rPr>
              <w:t>hVorsch</w:t>
            </w:r>
            <w:r w:rsidRPr="00520ABF">
              <w:rPr>
                <w:rFonts w:ascii="Verdana" w:hAnsi="Verdana"/>
                <w:sz w:val="18"/>
                <w:szCs w:val="18"/>
              </w:rPr>
              <w:t xml:space="preserve">G-Kasse oder die sog. Wirtschaftliche Jugendhilfe) dürfen Ihre Daten ohne Ihre Einwilligung grundsätzlich nicht weitergegeben werden. Gleiches gilt für die Weitergabe an andere Behörden oder Gerichte. </w:t>
            </w:r>
          </w:p>
          <w:p w:rsidR="00AE5C06" w:rsidRDefault="00AE5C06" w:rsidP="00520ABF">
            <w:pPr>
              <w:rPr>
                <w:rFonts w:ascii="Verdana" w:hAnsi="Verdana"/>
                <w:sz w:val="18"/>
                <w:szCs w:val="18"/>
              </w:rPr>
            </w:pPr>
          </w:p>
          <w:p w:rsidR="00AE5C06" w:rsidRDefault="00AE5C06" w:rsidP="00520ABF">
            <w:pPr>
              <w:rPr>
                <w:rFonts w:ascii="Verdana" w:hAnsi="Verdana"/>
                <w:sz w:val="18"/>
                <w:szCs w:val="18"/>
              </w:rPr>
            </w:pPr>
          </w:p>
          <w:p w:rsidR="00FE65C9" w:rsidRDefault="00FE65C9" w:rsidP="00520ABF">
            <w:pPr>
              <w:rPr>
                <w:rFonts w:ascii="Verdana" w:hAnsi="Verdana"/>
                <w:sz w:val="18"/>
                <w:szCs w:val="18"/>
              </w:rPr>
            </w:pPr>
          </w:p>
          <w:p w:rsidR="00520ABF" w:rsidRDefault="00520ABF" w:rsidP="00520ABF">
            <w:pPr>
              <w:rPr>
                <w:rFonts w:ascii="Verdana" w:hAnsi="Verdana"/>
                <w:sz w:val="18"/>
                <w:szCs w:val="18"/>
              </w:rPr>
            </w:pPr>
            <w:r w:rsidRPr="00520ABF">
              <w:rPr>
                <w:rFonts w:ascii="Verdana" w:hAnsi="Verdana"/>
                <w:sz w:val="18"/>
                <w:szCs w:val="18"/>
              </w:rPr>
              <w:t xml:space="preserve">Nur wenn ausnahmsweise eine Weitergabe zur eigentlichen Aufgabe des Beistands </w:t>
            </w:r>
            <w:r w:rsidR="00AE5C06">
              <w:rPr>
                <w:rFonts w:ascii="Verdana" w:hAnsi="Verdana"/>
                <w:sz w:val="18"/>
                <w:szCs w:val="18"/>
              </w:rPr>
              <w:t xml:space="preserve">- </w:t>
            </w:r>
            <w:r w:rsidRPr="00520ABF">
              <w:rPr>
                <w:rFonts w:ascii="Verdana" w:hAnsi="Verdana"/>
                <w:sz w:val="18"/>
                <w:szCs w:val="18"/>
              </w:rPr>
              <w:t xml:space="preserve">der </w:t>
            </w:r>
            <w:r w:rsidR="00AE5C06">
              <w:rPr>
                <w:rFonts w:ascii="Verdana" w:hAnsi="Verdana"/>
                <w:sz w:val="18"/>
                <w:szCs w:val="18"/>
              </w:rPr>
              <w:t>Feststellung der Vaterschaft -</w:t>
            </w:r>
            <w:r w:rsidRPr="00520ABF">
              <w:rPr>
                <w:rFonts w:ascii="Verdana" w:hAnsi="Verdana"/>
                <w:sz w:val="18"/>
                <w:szCs w:val="18"/>
              </w:rPr>
              <w:t xml:space="preserve"> erforderlich ist, dürfen Ihre Daten an andere Stellen weitergegeben werden.</w:t>
            </w:r>
          </w:p>
          <w:p w:rsidR="00520ABF" w:rsidRDefault="00520ABF" w:rsidP="00520ABF">
            <w:pPr>
              <w:rPr>
                <w:rFonts w:ascii="Verdana" w:hAnsi="Verdana"/>
                <w:sz w:val="18"/>
                <w:szCs w:val="18"/>
              </w:rPr>
            </w:pPr>
          </w:p>
          <w:p w:rsidR="004A5B30" w:rsidRDefault="004A5B30" w:rsidP="004A5B30">
            <w:pPr>
              <w:rPr>
                <w:rFonts w:ascii="Verdana" w:hAnsi="Verdana"/>
                <w:sz w:val="18"/>
                <w:szCs w:val="18"/>
              </w:rPr>
            </w:pPr>
            <w:r w:rsidRPr="004A5B30">
              <w:rPr>
                <w:rFonts w:ascii="Verdana" w:hAnsi="Verdana"/>
                <w:sz w:val="18"/>
                <w:szCs w:val="18"/>
              </w:rPr>
              <w:t>Für den Fall, dass ein gerichtliches Verfahren unumgänglich ist, weil Sie an der Klärung der Vaterschaft nicht mitwirken, dürfen wir Ihre Daten dem Gericht und ggf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4A5B30">
              <w:rPr>
                <w:rFonts w:ascii="Verdana" w:hAnsi="Verdana"/>
                <w:sz w:val="18"/>
                <w:szCs w:val="18"/>
              </w:rPr>
              <w:t xml:space="preserve"> auch der Auslandsvertretung mitteilen – müssen dies ggf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4A5B30">
              <w:rPr>
                <w:rFonts w:ascii="Verdana" w:hAnsi="Verdana"/>
                <w:sz w:val="18"/>
                <w:szCs w:val="18"/>
              </w:rPr>
              <w:t xml:space="preserve"> im Interesse des Kindes sogar.</w:t>
            </w:r>
          </w:p>
          <w:p w:rsidR="004A5B30" w:rsidRPr="004A5B30" w:rsidRDefault="004A5B30" w:rsidP="004A5B30">
            <w:pPr>
              <w:rPr>
                <w:rFonts w:ascii="Verdana" w:hAnsi="Verdana"/>
                <w:sz w:val="18"/>
                <w:szCs w:val="18"/>
              </w:rPr>
            </w:pPr>
          </w:p>
          <w:p w:rsidR="004A5B30" w:rsidRDefault="004A5B30" w:rsidP="004A5B30">
            <w:pPr>
              <w:rPr>
                <w:rFonts w:ascii="Verdana" w:hAnsi="Verdana"/>
                <w:sz w:val="18"/>
                <w:szCs w:val="18"/>
              </w:rPr>
            </w:pPr>
            <w:r w:rsidRPr="004A5B30">
              <w:rPr>
                <w:rFonts w:ascii="Verdana" w:hAnsi="Verdana"/>
                <w:sz w:val="18"/>
                <w:szCs w:val="18"/>
              </w:rPr>
              <w:t>Steht Ihre Vaterschaft fest, so wird dies dem Standesamt zur Eintragung im Geburtenbuch mitgeteilt.</w:t>
            </w:r>
          </w:p>
          <w:p w:rsidR="009D0107" w:rsidRPr="004A4E8C" w:rsidRDefault="009D0107" w:rsidP="0037246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5. Dauer der Speicherung der personenbezogenen Daten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265CE9" w:rsidRDefault="00265CE9" w:rsidP="004A5B30">
            <w:pPr>
              <w:rPr>
                <w:rFonts w:ascii="Verdana" w:hAnsi="Verdana"/>
                <w:sz w:val="18"/>
                <w:szCs w:val="18"/>
              </w:rPr>
            </w:pPr>
            <w:r w:rsidRPr="00265CE9">
              <w:rPr>
                <w:rFonts w:ascii="Verdana" w:hAnsi="Verdana"/>
                <w:sz w:val="18"/>
                <w:szCs w:val="18"/>
              </w:rPr>
              <w:t xml:space="preserve">Ihre Daten werden grundsätzlich </w:t>
            </w:r>
            <w:r w:rsidR="003125ED">
              <w:rPr>
                <w:rFonts w:ascii="Verdana" w:hAnsi="Verdana"/>
                <w:sz w:val="18"/>
                <w:szCs w:val="18"/>
              </w:rPr>
              <w:t>30</w:t>
            </w:r>
            <w:r w:rsidRPr="00265CE9">
              <w:rPr>
                <w:rFonts w:ascii="Verdana" w:hAnsi="Verdana"/>
                <w:sz w:val="18"/>
                <w:szCs w:val="18"/>
              </w:rPr>
              <w:t xml:space="preserve"> Jahre gespeichert. Die Aufbewahrungsfrist beginnt mit Ablauf des Jahres, in dem das Kind volljährig wird. </w:t>
            </w:r>
          </w:p>
          <w:p w:rsidR="004A5B30" w:rsidRPr="004A4E8C" w:rsidRDefault="004A5B30" w:rsidP="004A5B3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color w:val="000000"/>
          <w:sz w:val="18"/>
          <w:szCs w:val="18"/>
        </w:rPr>
      </w:pPr>
      <w:r w:rsidRPr="004A4E8C">
        <w:rPr>
          <w:rFonts w:ascii="Verdana" w:hAnsi="Verdana" w:cs="Arial-BoldMT"/>
          <w:b/>
          <w:bCs/>
          <w:color w:val="000000"/>
          <w:sz w:val="18"/>
          <w:szCs w:val="18"/>
        </w:rPr>
        <w:t>6 . Betroffenenrechte</w:t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color w:val="000000"/>
          <w:sz w:val="18"/>
          <w:szCs w:val="18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Nach der Datenschutz-Grundverordnung stehen Ihnen folgende Rechte zu: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Werden Ihre personenbezogenen Daten verarbeitet, so haben Sie das Recht, Auskunft über die zu Ihrer Person gespeicherten Daten zu erhalten (Art. 15 DSGVO).</w:t>
            </w: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Sollten unrichtige personenbezogene Daten verarbeitet werden, steht Ihnen ein Recht auf Berichtigung zu (Art. 16 DSGVO).</w:t>
            </w: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Liegen die gesetzlichen Voraussetzungen vor, so können Sie die Löschung oder Einschränkung der Verarbeitung verlangen sowie Widerspruch gegen die Verarbeitung einlegen (Art. 17, 18 und 21 DSGVO).</w:t>
            </w:r>
          </w:p>
          <w:p w:rsidR="006C3517" w:rsidRPr="004A4E8C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Beruht die Verarbeitung personenbezogener Daten auf Ihrer Einwilligung, können Sie diese jederzeit mit Wirkung für die Zukunft widerrufen. </w:t>
            </w:r>
            <w:r w:rsidR="0074353C">
              <w:rPr>
                <w:rFonts w:ascii="Verdana" w:hAnsi="Verdana"/>
                <w:sz w:val="18"/>
                <w:szCs w:val="18"/>
              </w:rPr>
              <w:t xml:space="preserve">Die Verarbeitung der Daten bleibt bis zum Widerruf rechtmäßig. </w:t>
            </w:r>
          </w:p>
          <w:p w:rsidR="00E5766C" w:rsidRPr="004A4E8C" w:rsidRDefault="00E5766C" w:rsidP="00E5766C">
            <w:pPr>
              <w:pStyle w:val="Listenabsatz"/>
              <w:rPr>
                <w:rFonts w:ascii="Verdana" w:hAnsi="Verdana"/>
                <w:sz w:val="18"/>
                <w:szCs w:val="18"/>
              </w:rPr>
            </w:pPr>
          </w:p>
          <w:p w:rsidR="00E267D3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Sollten Sie von Ihren oben genannten Rechten Gebrauch machen, prüft die öffentliche Stelle, ob die gesetzlichen Vorau</w:t>
            </w:r>
            <w:r w:rsidR="00E5766C" w:rsidRPr="004A4E8C">
              <w:rPr>
                <w:rFonts w:ascii="Verdana" w:hAnsi="Verdana"/>
                <w:sz w:val="18"/>
                <w:szCs w:val="18"/>
              </w:rPr>
              <w:t>ssetzungen hierfür erfüllt sind.</w:t>
            </w:r>
          </w:p>
          <w:p w:rsidR="00D347F3" w:rsidRPr="004A4E8C" w:rsidRDefault="00D347F3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Default="006C3517" w:rsidP="005922D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Weiterhin haben Sie das Recht, sich unmittelbar an die/den Landesbeauftragte(n) für Datenschutz des Landes Schleswig-Holstein zu wenden (Kontakt: Unabhängiges Zentrum für Datenschutz Schleswig-Holstein, Postfach 7116, 24171 Kiel, E-Mail: </w:t>
            </w:r>
            <w:hyperlink r:id="rId8" w:history="1">
              <w:r w:rsidR="0013747A" w:rsidRPr="00523E1C">
                <w:rPr>
                  <w:rStyle w:val="Hyperlink"/>
                  <w:rFonts w:ascii="Verdana" w:hAnsi="Verdana"/>
                  <w:sz w:val="18"/>
                  <w:szCs w:val="18"/>
                </w:rPr>
                <w:t>mail@datenschutzzentrum.de</w:t>
              </w:r>
            </w:hyperlink>
            <w:r w:rsidRPr="004A4E8C">
              <w:rPr>
                <w:rFonts w:ascii="Verdana" w:hAnsi="Verdana"/>
                <w:sz w:val="18"/>
                <w:szCs w:val="18"/>
              </w:rPr>
              <w:t>, Telefon: 0431/988-1200, Telefax: 0431/988-1223).</w:t>
            </w:r>
          </w:p>
          <w:p w:rsidR="004A4E8C" w:rsidRPr="004A4E8C" w:rsidRDefault="004A4E8C" w:rsidP="005922D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47697" w:rsidRDefault="00F47697"/>
    <w:p w:rsidR="004A4E8C" w:rsidRPr="004A4E8C" w:rsidRDefault="004A4E8C" w:rsidP="004A4E8C">
      <w:pPr>
        <w:spacing w:after="0"/>
        <w:rPr>
          <w:rFonts w:ascii="Verdana" w:hAnsi="Verdana"/>
          <w:sz w:val="12"/>
          <w:szCs w:val="12"/>
        </w:rPr>
      </w:pPr>
      <w:r w:rsidRPr="004A4E8C">
        <w:rPr>
          <w:rFonts w:ascii="Verdana" w:hAnsi="Verdana"/>
          <w:sz w:val="12"/>
          <w:szCs w:val="12"/>
        </w:rPr>
        <w:t xml:space="preserve">Stand: </w:t>
      </w:r>
      <w:r w:rsidR="00DC7F04">
        <w:rPr>
          <w:rFonts w:ascii="Verdana" w:hAnsi="Verdana"/>
          <w:sz w:val="12"/>
          <w:szCs w:val="12"/>
        </w:rPr>
        <w:t>Oktober 2023</w:t>
      </w:r>
      <w:bookmarkStart w:id="0" w:name="_GoBack"/>
      <w:bookmarkEnd w:id="0"/>
    </w:p>
    <w:sectPr w:rsidR="004A4E8C" w:rsidRPr="004A4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37CA"/>
    <w:multiLevelType w:val="hybridMultilevel"/>
    <w:tmpl w:val="01A43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85787"/>
    <w:multiLevelType w:val="hybridMultilevel"/>
    <w:tmpl w:val="1A7ED06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CB807F2"/>
    <w:multiLevelType w:val="hybridMultilevel"/>
    <w:tmpl w:val="9E023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D22D0"/>
    <w:multiLevelType w:val="hybridMultilevel"/>
    <w:tmpl w:val="7B666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5431D"/>
    <w:multiLevelType w:val="hybridMultilevel"/>
    <w:tmpl w:val="E6BE9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89"/>
    <w:rsid w:val="000C5EF2"/>
    <w:rsid w:val="000D056B"/>
    <w:rsid w:val="00114325"/>
    <w:rsid w:val="00125FFF"/>
    <w:rsid w:val="0013373B"/>
    <w:rsid w:val="0013747A"/>
    <w:rsid w:val="001745EC"/>
    <w:rsid w:val="00176376"/>
    <w:rsid w:val="001B2410"/>
    <w:rsid w:val="00216711"/>
    <w:rsid w:val="00265CE9"/>
    <w:rsid w:val="00270809"/>
    <w:rsid w:val="0028230C"/>
    <w:rsid w:val="00282E3A"/>
    <w:rsid w:val="002B0180"/>
    <w:rsid w:val="002B6CF5"/>
    <w:rsid w:val="002C532B"/>
    <w:rsid w:val="003125ED"/>
    <w:rsid w:val="003317C4"/>
    <w:rsid w:val="00350F62"/>
    <w:rsid w:val="00371CA2"/>
    <w:rsid w:val="0037246D"/>
    <w:rsid w:val="00372FFB"/>
    <w:rsid w:val="003C3025"/>
    <w:rsid w:val="003C5C1A"/>
    <w:rsid w:val="004923DB"/>
    <w:rsid w:val="004A4E8C"/>
    <w:rsid w:val="004A5B30"/>
    <w:rsid w:val="004B2FDB"/>
    <w:rsid w:val="004C3F89"/>
    <w:rsid w:val="004E0044"/>
    <w:rsid w:val="00520ABF"/>
    <w:rsid w:val="00585E09"/>
    <w:rsid w:val="005922D0"/>
    <w:rsid w:val="005A3519"/>
    <w:rsid w:val="006354A0"/>
    <w:rsid w:val="00647F46"/>
    <w:rsid w:val="006814B9"/>
    <w:rsid w:val="006A03AA"/>
    <w:rsid w:val="006B0883"/>
    <w:rsid w:val="006C3517"/>
    <w:rsid w:val="006E02F1"/>
    <w:rsid w:val="0074353C"/>
    <w:rsid w:val="00766CC0"/>
    <w:rsid w:val="00772EEB"/>
    <w:rsid w:val="00834F39"/>
    <w:rsid w:val="00875AF0"/>
    <w:rsid w:val="008B004B"/>
    <w:rsid w:val="009273B6"/>
    <w:rsid w:val="009603D3"/>
    <w:rsid w:val="00981905"/>
    <w:rsid w:val="009C30A5"/>
    <w:rsid w:val="009D0107"/>
    <w:rsid w:val="00A46B99"/>
    <w:rsid w:val="00A7757D"/>
    <w:rsid w:val="00AE5C06"/>
    <w:rsid w:val="00B564CC"/>
    <w:rsid w:val="00BA18F2"/>
    <w:rsid w:val="00BE6D88"/>
    <w:rsid w:val="00BE7CC3"/>
    <w:rsid w:val="00CC2D5F"/>
    <w:rsid w:val="00CC3961"/>
    <w:rsid w:val="00D347F3"/>
    <w:rsid w:val="00D61B08"/>
    <w:rsid w:val="00D80772"/>
    <w:rsid w:val="00DB0473"/>
    <w:rsid w:val="00DC7F04"/>
    <w:rsid w:val="00DD1F9D"/>
    <w:rsid w:val="00E24540"/>
    <w:rsid w:val="00E267D3"/>
    <w:rsid w:val="00E5766C"/>
    <w:rsid w:val="00EA675A"/>
    <w:rsid w:val="00EB4639"/>
    <w:rsid w:val="00F47697"/>
    <w:rsid w:val="00FE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A697"/>
  <w15:docId w15:val="{BF0107FC-FB32-4FA3-B1E3-20DE7559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C35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5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6C351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C35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51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517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2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atenschutzzentrum.de" TargetMode="External"/><Relationship Id="rId3" Type="http://schemas.openxmlformats.org/officeDocument/2006/relationships/styles" Target="styles.xml"/><Relationship Id="rId7" Type="http://schemas.openxmlformats.org/officeDocument/2006/relationships/hyperlink" Target="mailto:i.bartelsen-ruege@kreis-oh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0C724-1113-4DE9-B213-9EC85C3A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Neumuenster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Kerstin</dc:creator>
  <cp:lastModifiedBy>Markmann, Frau</cp:lastModifiedBy>
  <cp:revision>4</cp:revision>
  <cp:lastPrinted>2018-12-04T09:22:00Z</cp:lastPrinted>
  <dcterms:created xsi:type="dcterms:W3CDTF">2021-09-08T18:12:00Z</dcterms:created>
  <dcterms:modified xsi:type="dcterms:W3CDTF">2023-10-18T17:48:00Z</dcterms:modified>
</cp:coreProperties>
</file>