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17" w:rsidRPr="004A4E8C" w:rsidRDefault="0013747A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24"/>
          <w:szCs w:val="24"/>
        </w:rPr>
      </w:pPr>
      <w:r>
        <w:rPr>
          <w:rFonts w:ascii="Verdana" w:hAnsi="Verdana" w:cs="Arial-BoldMT"/>
          <w:b/>
          <w:bCs/>
          <w:sz w:val="24"/>
          <w:szCs w:val="24"/>
        </w:rPr>
        <w:t>I</w:t>
      </w:r>
      <w:r w:rsidR="006C3517" w:rsidRPr="004A4E8C">
        <w:rPr>
          <w:rFonts w:ascii="Verdana" w:hAnsi="Verdana" w:cs="Arial-BoldMT"/>
          <w:b/>
          <w:bCs/>
          <w:sz w:val="24"/>
          <w:szCs w:val="24"/>
        </w:rPr>
        <w:t>nformationen zum Datenschutz</w:t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/>
          <w:noProof/>
          <w:sz w:val="20"/>
          <w:szCs w:val="20"/>
          <w:lang w:eastAsia="de-DE"/>
        </w:rPr>
        <w:drawing>
          <wp:inline distT="0" distB="0" distL="0" distR="0" wp14:anchorId="3ED44B48" wp14:editId="3DB3B780">
            <wp:extent cx="494480" cy="647700"/>
            <wp:effectExtent l="0" t="0" r="1270" b="0"/>
            <wp:docPr id="2" name="Bild 1" descr="https://intranet.kreis-oh.de/media/custom/335_1802_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kreis-oh.de/media/custom/335_1802_1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Datenschutzhinweise nach Art. 13 der EU-Datenschutz-Grundverordnung (DSGVO) für die Erhebung, Speicherung und Weitergabe von personenbezogenen Daten in Zusammenhang mit Auskünften an d</w:t>
      </w:r>
      <w:r w:rsidR="007E0A0C">
        <w:rPr>
          <w:rFonts w:ascii="Verdana" w:hAnsi="Verdana" w:cs="Arial-BoldMT"/>
          <w:b/>
          <w:bCs/>
          <w:sz w:val="18"/>
          <w:szCs w:val="18"/>
        </w:rPr>
        <w:t>as</w:t>
      </w: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25E41" w:rsidRDefault="007E0A0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  <w:u w:val="single"/>
        </w:rPr>
      </w:pPr>
      <w:r>
        <w:rPr>
          <w:rFonts w:ascii="Verdana" w:hAnsi="Verdana" w:cs="Arial-BoldMT"/>
          <w:b/>
          <w:bCs/>
          <w:sz w:val="18"/>
          <w:szCs w:val="18"/>
          <w:u w:val="single"/>
        </w:rPr>
        <w:t xml:space="preserve">Fachgebiet </w:t>
      </w:r>
      <w:r w:rsidR="00585E09" w:rsidRPr="00DD1F9D">
        <w:rPr>
          <w:rFonts w:ascii="Verdana" w:hAnsi="Verdana" w:cs="Arial-BoldMT"/>
          <w:b/>
          <w:bCs/>
          <w:sz w:val="18"/>
          <w:szCs w:val="18"/>
          <w:u w:val="single"/>
        </w:rPr>
        <w:t>Beistandschaft</w:t>
      </w:r>
      <w:r w:rsidR="003C5C1A" w:rsidRPr="00DD1F9D">
        <w:rPr>
          <w:rFonts w:ascii="Verdana" w:hAnsi="Verdana" w:cs="Arial-BoldMT"/>
          <w:b/>
          <w:bCs/>
          <w:sz w:val="18"/>
          <w:szCs w:val="18"/>
          <w:u w:val="single"/>
        </w:rPr>
        <w:t xml:space="preserve"> </w:t>
      </w:r>
      <w:r w:rsidR="0013747A" w:rsidRPr="00DD1F9D">
        <w:rPr>
          <w:rFonts w:ascii="Verdana" w:hAnsi="Verdana" w:cs="Arial-BoldMT"/>
          <w:b/>
          <w:bCs/>
          <w:sz w:val="18"/>
          <w:szCs w:val="18"/>
          <w:u w:val="single"/>
        </w:rPr>
        <w:t>des Kreises Ostholstein</w:t>
      </w:r>
      <w:r w:rsidR="00BE7CC3">
        <w:rPr>
          <w:rFonts w:ascii="Verdana" w:hAnsi="Verdana" w:cs="Arial-BoldMT"/>
          <w:b/>
          <w:bCs/>
          <w:sz w:val="18"/>
          <w:szCs w:val="18"/>
          <w:u w:val="single"/>
        </w:rPr>
        <w:t xml:space="preserve"> </w:t>
      </w:r>
    </w:p>
    <w:p w:rsidR="006C3517" w:rsidRPr="00DD1F9D" w:rsidRDefault="00D40684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  <w:u w:val="single"/>
        </w:rPr>
      </w:pPr>
      <w:r>
        <w:rPr>
          <w:rFonts w:ascii="Verdana" w:hAnsi="Verdana" w:cs="Arial-BoldMT"/>
          <w:b/>
          <w:bCs/>
          <w:sz w:val="18"/>
          <w:szCs w:val="18"/>
          <w:u w:val="single"/>
        </w:rPr>
        <w:t>im Rahmen der Beratung und Unterstützung</w:t>
      </w:r>
      <w:r w:rsidR="007E0A0C">
        <w:rPr>
          <w:rFonts w:ascii="Verdana" w:hAnsi="Verdana" w:cs="Arial-BoldMT"/>
          <w:b/>
          <w:bCs/>
          <w:sz w:val="18"/>
          <w:szCs w:val="18"/>
          <w:u w:val="single"/>
        </w:rPr>
        <w:t xml:space="preserve"> nach § 18 </w:t>
      </w:r>
      <w:r w:rsidR="00625E41">
        <w:rPr>
          <w:rFonts w:ascii="Verdana" w:hAnsi="Verdana" w:cs="Arial-BoldMT"/>
          <w:b/>
          <w:bCs/>
          <w:sz w:val="18"/>
          <w:szCs w:val="18"/>
          <w:u w:val="single"/>
        </w:rPr>
        <w:t xml:space="preserve">Abs. 1 und 2 </w:t>
      </w:r>
      <w:r w:rsidR="007E0A0C">
        <w:rPr>
          <w:rFonts w:ascii="Verdana" w:hAnsi="Verdana" w:cs="Arial-BoldMT"/>
          <w:b/>
          <w:bCs/>
          <w:sz w:val="18"/>
          <w:szCs w:val="18"/>
          <w:u w:val="single"/>
        </w:rPr>
        <w:t>SGB VIII</w:t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28230C" w:rsidRPr="004A4E8C" w:rsidRDefault="0028230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4A4E8C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1. Name und Kontaktdaten der</w:t>
      </w:r>
      <w:r w:rsidR="006C3517" w:rsidRPr="004A4E8C">
        <w:rPr>
          <w:rFonts w:ascii="Verdana" w:hAnsi="Verdana" w:cs="Arial-BoldMT"/>
          <w:b/>
          <w:bCs/>
          <w:sz w:val="18"/>
          <w:szCs w:val="18"/>
        </w:rPr>
        <w:t xml:space="preserve"> Verantwortlichen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Kreis Ostholstein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Der </w:t>
            </w:r>
            <w:r w:rsidR="0013747A">
              <w:rPr>
                <w:rFonts w:ascii="Verdana" w:hAnsi="Verdana"/>
                <w:sz w:val="18"/>
                <w:szCs w:val="18"/>
              </w:rPr>
              <w:t>Landrat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Fachdienst </w:t>
            </w:r>
            <w:r w:rsidR="0013747A">
              <w:rPr>
                <w:rFonts w:ascii="Verdana" w:hAnsi="Verdana"/>
                <w:sz w:val="18"/>
                <w:szCs w:val="18"/>
              </w:rPr>
              <w:t>Jugend</w:t>
            </w:r>
            <w:r w:rsidR="00AF032C">
              <w:rPr>
                <w:rFonts w:ascii="Verdana" w:hAnsi="Verdana"/>
                <w:sz w:val="18"/>
                <w:szCs w:val="18"/>
              </w:rPr>
              <w:t xml:space="preserve"> und</w:t>
            </w:r>
            <w:r w:rsidR="0013747A">
              <w:rPr>
                <w:rFonts w:ascii="Verdana" w:hAnsi="Verdana"/>
                <w:sz w:val="18"/>
                <w:szCs w:val="18"/>
              </w:rPr>
              <w:t xml:space="preserve"> Betreuung</w:t>
            </w:r>
          </w:p>
          <w:p w:rsidR="004A4E8C" w:rsidRPr="004A4E8C" w:rsidRDefault="00585E09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Beistandschaft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Lübecker Str. 41 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 w:rsidRPr="00FE65C9">
              <w:rPr>
                <w:rFonts w:ascii="Verdana" w:hAnsi="Verdana"/>
                <w:sz w:val="18"/>
                <w:szCs w:val="18"/>
              </w:rPr>
              <w:t>3</w:t>
            </w:r>
            <w:r w:rsidR="00AF032C">
              <w:rPr>
                <w:rFonts w:ascii="Verdana" w:hAnsi="Verdana"/>
                <w:sz w:val="18"/>
                <w:szCs w:val="18"/>
              </w:rPr>
              <w:t>7</w:t>
            </w:r>
            <w:r w:rsidR="0013747A" w:rsidRPr="00FE65C9">
              <w:rPr>
                <w:rFonts w:ascii="Verdana" w:hAnsi="Verdana"/>
                <w:sz w:val="18"/>
                <w:szCs w:val="18"/>
              </w:rPr>
              <w:t>3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963</w:t>
            </w:r>
            <w:r w:rsidR="00AF032C">
              <w:rPr>
                <w:rFonts w:ascii="Verdana" w:hAnsi="Verdana"/>
                <w:sz w:val="18"/>
                <w:szCs w:val="18"/>
              </w:rPr>
              <w:t>7</w:t>
            </w:r>
            <w:r w:rsidR="0013747A">
              <w:rPr>
                <w:rFonts w:ascii="Verdana" w:hAnsi="Verdana"/>
                <w:sz w:val="18"/>
                <w:szCs w:val="18"/>
              </w:rPr>
              <w:t>3</w:t>
            </w:r>
          </w:p>
          <w:p w:rsidR="006C3517" w:rsidRDefault="006C3517" w:rsidP="003C5C1A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r w:rsidR="00AF032C">
              <w:rPr>
                <w:rFonts w:ascii="Verdana" w:hAnsi="Verdana"/>
                <w:sz w:val="18"/>
                <w:szCs w:val="18"/>
              </w:rPr>
              <w:t>i.bartelsen-ruege@kreis.oh.de</w:t>
            </w:r>
          </w:p>
          <w:p w:rsidR="004A4E8C" w:rsidRPr="004A4E8C" w:rsidRDefault="004A4E8C" w:rsidP="003C5C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2. Kontaktdaten der Datenschutzbeauftragten </w:t>
      </w:r>
      <w:r w:rsidR="00282E3A">
        <w:rPr>
          <w:rFonts w:ascii="Verdana" w:hAnsi="Verdana" w:cs="Arial-BoldMT"/>
          <w:b/>
          <w:bCs/>
          <w:sz w:val="18"/>
          <w:szCs w:val="18"/>
        </w:rPr>
        <w:t>des Kreises Ostholstein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Kreis </w:t>
            </w:r>
            <w:r w:rsidR="00766CC0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Behördliche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Datenschutzbeauftragte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Herr </w:t>
            </w:r>
            <w:r w:rsidR="0034679C">
              <w:rPr>
                <w:rFonts w:ascii="Verdana" w:hAnsi="Verdana"/>
                <w:sz w:val="18"/>
                <w:szCs w:val="18"/>
              </w:rPr>
              <w:t>Fasen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Lübecker Str. 41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2</w:t>
            </w:r>
            <w:r w:rsidR="0013747A">
              <w:rPr>
                <w:rFonts w:ascii="Verdana" w:hAnsi="Verdana"/>
                <w:sz w:val="18"/>
                <w:szCs w:val="18"/>
              </w:rPr>
              <w:t>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34679C">
              <w:rPr>
                <w:rFonts w:ascii="Verdana" w:hAnsi="Verdana"/>
                <w:sz w:val="18"/>
                <w:szCs w:val="18"/>
              </w:rPr>
              <w:t>698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96</w:t>
            </w:r>
            <w:r w:rsidR="0034679C">
              <w:rPr>
                <w:rFonts w:ascii="Verdana" w:hAnsi="Verdana"/>
                <w:sz w:val="18"/>
                <w:szCs w:val="18"/>
              </w:rPr>
              <w:t>698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r w:rsidR="001745EC">
              <w:rPr>
                <w:rFonts w:ascii="Verdana" w:hAnsi="Verdana"/>
                <w:sz w:val="18"/>
                <w:szCs w:val="18"/>
              </w:rPr>
              <w:t>bdsb</w:t>
            </w:r>
            <w:r w:rsidR="0013747A">
              <w:rPr>
                <w:rFonts w:ascii="Verdana" w:hAnsi="Verdana"/>
                <w:sz w:val="18"/>
                <w:szCs w:val="18"/>
              </w:rPr>
              <w:t>@kreis-oh.de</w:t>
            </w:r>
          </w:p>
          <w:p w:rsidR="004A4E8C" w:rsidRP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3. Zwecke und Rechtsgrundlagen der Datenverarbeitung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0302B0" w:rsidRPr="000302B0" w:rsidRDefault="000302B0" w:rsidP="00E14323">
            <w:pPr>
              <w:rPr>
                <w:rFonts w:ascii="Verdana" w:hAnsi="Verdana"/>
                <w:sz w:val="18"/>
                <w:szCs w:val="18"/>
              </w:rPr>
            </w:pPr>
            <w:r w:rsidRPr="000302B0">
              <w:rPr>
                <w:rFonts w:ascii="Verdana" w:hAnsi="Verdana"/>
                <w:sz w:val="18"/>
                <w:szCs w:val="18"/>
              </w:rPr>
              <w:t>Die Erhebung personenbezogener Daten erfolgt zur Aufgabenerfüllung im Rahmen der Beratung und Unterstützung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E14323" w:rsidRPr="00E14323">
              <w:rPr>
                <w:rFonts w:ascii="Verdana" w:hAnsi="Verdana"/>
                <w:sz w:val="18"/>
                <w:szCs w:val="18"/>
              </w:rPr>
              <w:t>in rechtlichen Fragen</w:t>
            </w:r>
            <w:r w:rsidR="00E143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14323" w:rsidRPr="00E14323">
              <w:rPr>
                <w:rFonts w:ascii="Verdana" w:hAnsi="Verdana"/>
                <w:sz w:val="18"/>
                <w:szCs w:val="18"/>
              </w:rPr>
              <w:t>zur Feststellung der Vaterschaft, zur Geltendmachung von Unterhaltsansprüchen bzw. zur</w:t>
            </w:r>
            <w:r w:rsidR="00E143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14323" w:rsidRPr="00E14323">
              <w:rPr>
                <w:rFonts w:ascii="Verdana" w:hAnsi="Verdana"/>
                <w:sz w:val="18"/>
                <w:szCs w:val="18"/>
              </w:rPr>
              <w:t>Möglichkeit der Begründung der gemeinsamen elterliche</w:t>
            </w:r>
            <w:r w:rsidR="00EE4047">
              <w:rPr>
                <w:rFonts w:ascii="Verdana" w:hAnsi="Verdana"/>
                <w:sz w:val="18"/>
                <w:szCs w:val="18"/>
              </w:rPr>
              <w:t>n</w:t>
            </w:r>
            <w:r w:rsidR="00E14323" w:rsidRPr="00E14323">
              <w:rPr>
                <w:rFonts w:ascii="Verdana" w:hAnsi="Verdana"/>
                <w:sz w:val="18"/>
                <w:szCs w:val="18"/>
              </w:rPr>
              <w:t xml:space="preserve"> Sorge bei nicht miteinander</w:t>
            </w:r>
            <w:r w:rsidR="00E14323">
              <w:rPr>
                <w:rFonts w:ascii="Verdana" w:hAnsi="Verdana"/>
                <w:sz w:val="18"/>
                <w:szCs w:val="18"/>
              </w:rPr>
              <w:t xml:space="preserve"> verheirateten Eltern nach dem SGB VIII.</w:t>
            </w:r>
          </w:p>
          <w:p w:rsidR="000302B0" w:rsidRDefault="000302B0" w:rsidP="000302B0">
            <w:pPr>
              <w:rPr>
                <w:rFonts w:ascii="Verdana" w:hAnsi="Verdana"/>
                <w:sz w:val="18"/>
                <w:szCs w:val="18"/>
              </w:rPr>
            </w:pPr>
          </w:p>
          <w:p w:rsidR="000302B0" w:rsidRDefault="000302B0" w:rsidP="000302B0">
            <w:pPr>
              <w:rPr>
                <w:rFonts w:ascii="Verdana" w:hAnsi="Verdana"/>
                <w:sz w:val="18"/>
                <w:szCs w:val="18"/>
              </w:rPr>
            </w:pPr>
            <w:r w:rsidRPr="000302B0">
              <w:rPr>
                <w:rFonts w:ascii="Verdana" w:hAnsi="Verdana"/>
                <w:sz w:val="18"/>
                <w:szCs w:val="18"/>
              </w:rPr>
              <w:t xml:space="preserve">Die erforderlichen Daten werden </w:t>
            </w:r>
            <w:r w:rsidRPr="00D40684">
              <w:rPr>
                <w:rFonts w:ascii="Verdana" w:hAnsi="Verdana"/>
                <w:sz w:val="18"/>
                <w:szCs w:val="18"/>
              </w:rPr>
              <w:t>auf Grundlage von Art. 6 Abs. 1 Buchstabe c DSGVO in Verbindung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0684">
              <w:rPr>
                <w:rFonts w:ascii="Verdana" w:hAnsi="Verdana"/>
                <w:sz w:val="18"/>
                <w:szCs w:val="18"/>
              </w:rPr>
              <w:t>mit §§ 18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0684">
              <w:rPr>
                <w:rFonts w:ascii="Verdana" w:hAnsi="Verdana"/>
                <w:sz w:val="18"/>
                <w:szCs w:val="18"/>
              </w:rPr>
              <w:t xml:space="preserve">Abs. 1 und 2, </w:t>
            </w:r>
            <w:r>
              <w:rPr>
                <w:rFonts w:ascii="Verdana" w:hAnsi="Verdana"/>
                <w:sz w:val="18"/>
                <w:szCs w:val="18"/>
              </w:rPr>
              <w:t>61 ff.</w:t>
            </w:r>
            <w:r w:rsidRPr="00D40684">
              <w:rPr>
                <w:rFonts w:ascii="Verdana" w:hAnsi="Verdana"/>
                <w:sz w:val="18"/>
                <w:szCs w:val="18"/>
              </w:rPr>
              <w:t xml:space="preserve"> des Achten Sozialgesetzbuches (SGB VIII) </w:t>
            </w:r>
            <w:r>
              <w:rPr>
                <w:rFonts w:ascii="Verdana" w:hAnsi="Verdana"/>
                <w:sz w:val="18"/>
                <w:szCs w:val="18"/>
              </w:rPr>
              <w:t xml:space="preserve">elektronisch gespeichert und im Wege der automatischen Datenverarbeitung </w:t>
            </w:r>
            <w:r w:rsidRPr="00D40684">
              <w:rPr>
                <w:rFonts w:ascii="Verdana" w:hAnsi="Verdana"/>
                <w:sz w:val="18"/>
                <w:szCs w:val="18"/>
              </w:rPr>
              <w:t>verarbeitet.</w:t>
            </w:r>
          </w:p>
          <w:p w:rsidR="00DB0473" w:rsidRPr="004A4E8C" w:rsidRDefault="00DB0473" w:rsidP="000302B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4. Empfänger oder Kategorien von Empfängern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B67C3" w:rsidRDefault="006B67C3" w:rsidP="006B67C3">
            <w:pPr>
              <w:rPr>
                <w:rFonts w:ascii="Verdana" w:hAnsi="Verdana"/>
                <w:sz w:val="18"/>
                <w:szCs w:val="18"/>
              </w:rPr>
            </w:pPr>
            <w:r w:rsidRPr="006B67C3">
              <w:rPr>
                <w:rFonts w:ascii="Verdana" w:hAnsi="Verdana"/>
                <w:sz w:val="18"/>
                <w:szCs w:val="18"/>
              </w:rPr>
              <w:t>Die bei Ihnen erhobenen Daten werden an d</w:t>
            </w:r>
            <w:r>
              <w:rPr>
                <w:rFonts w:ascii="Verdana" w:hAnsi="Verdana"/>
                <w:sz w:val="18"/>
                <w:szCs w:val="18"/>
              </w:rPr>
              <w:t>en Aufgabenbereich „</w:t>
            </w:r>
            <w:r w:rsidRPr="006B67C3">
              <w:rPr>
                <w:rFonts w:ascii="Verdana" w:hAnsi="Verdana"/>
                <w:sz w:val="18"/>
                <w:szCs w:val="18"/>
              </w:rPr>
              <w:t>Beistandschaft</w:t>
            </w:r>
            <w:r>
              <w:rPr>
                <w:rFonts w:ascii="Verdana" w:hAnsi="Verdana"/>
                <w:sz w:val="18"/>
                <w:szCs w:val="18"/>
              </w:rPr>
              <w:t>“</w:t>
            </w:r>
            <w:r w:rsidRPr="006B67C3">
              <w:rPr>
                <w:rFonts w:ascii="Verdana" w:hAnsi="Verdana"/>
                <w:sz w:val="18"/>
                <w:szCs w:val="18"/>
              </w:rPr>
              <w:t xml:space="preserve"> weiter gegeben, wenn Bedarf an der Einrichtung einer Beistandschaft für Ihr minderjähriges Kind </w:t>
            </w:r>
            <w:r w:rsidR="00EE4047">
              <w:rPr>
                <w:rFonts w:ascii="Verdana" w:hAnsi="Verdana"/>
                <w:sz w:val="18"/>
                <w:szCs w:val="18"/>
              </w:rPr>
              <w:t>besteht</w:t>
            </w:r>
            <w:r w:rsidRPr="006B67C3">
              <w:rPr>
                <w:rFonts w:ascii="Verdana" w:hAnsi="Verdana"/>
                <w:sz w:val="18"/>
                <w:szCs w:val="18"/>
              </w:rPr>
              <w:t>.</w:t>
            </w:r>
          </w:p>
          <w:p w:rsidR="007E0A0C" w:rsidRDefault="007E0A0C" w:rsidP="007E0A0C">
            <w:pPr>
              <w:rPr>
                <w:rFonts w:ascii="Verdana" w:hAnsi="Verdana"/>
                <w:sz w:val="18"/>
                <w:szCs w:val="18"/>
              </w:rPr>
            </w:pPr>
          </w:p>
          <w:p w:rsidR="007E0A0C" w:rsidRPr="004A4E8C" w:rsidRDefault="007E0A0C" w:rsidP="007E0A0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lastRenderedPageBreak/>
        <w:t>5. Dauer der Speicherung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4A5B30" w:rsidRDefault="00E05F2D" w:rsidP="00E05F2D">
            <w:pPr>
              <w:rPr>
                <w:rFonts w:ascii="Verdana" w:hAnsi="Verdana"/>
                <w:sz w:val="18"/>
                <w:szCs w:val="18"/>
              </w:rPr>
            </w:pPr>
            <w:r w:rsidRPr="00E05F2D">
              <w:rPr>
                <w:rFonts w:ascii="Verdana" w:hAnsi="Verdana"/>
                <w:sz w:val="18"/>
                <w:szCs w:val="18"/>
              </w:rPr>
              <w:t xml:space="preserve">Ihre Daten werden nach der Erhebung </w:t>
            </w:r>
            <w:r w:rsidR="00BD4233">
              <w:rPr>
                <w:rFonts w:ascii="Verdana" w:hAnsi="Verdana"/>
                <w:sz w:val="18"/>
                <w:szCs w:val="18"/>
              </w:rPr>
              <w:t xml:space="preserve">bis zu </w:t>
            </w:r>
            <w:r w:rsidR="008D7DAE">
              <w:rPr>
                <w:rFonts w:ascii="Verdana" w:hAnsi="Verdana"/>
                <w:sz w:val="18"/>
                <w:szCs w:val="18"/>
              </w:rPr>
              <w:t>5</w:t>
            </w:r>
            <w:r w:rsidR="00BD4233">
              <w:rPr>
                <w:rFonts w:ascii="Verdana" w:hAnsi="Verdana"/>
                <w:sz w:val="18"/>
                <w:szCs w:val="18"/>
              </w:rPr>
              <w:t xml:space="preserve"> Jahre </w:t>
            </w:r>
            <w:r w:rsidR="008D7DAE">
              <w:rPr>
                <w:rFonts w:ascii="Verdana" w:hAnsi="Verdana"/>
                <w:sz w:val="18"/>
                <w:szCs w:val="18"/>
              </w:rPr>
              <w:t>nach</w:t>
            </w:r>
            <w:r w:rsidR="008D7DAE" w:rsidRPr="00E05F2D">
              <w:rPr>
                <w:rFonts w:ascii="Verdana" w:hAnsi="Verdana"/>
                <w:sz w:val="18"/>
                <w:szCs w:val="18"/>
              </w:rPr>
              <w:t xml:space="preserve"> Abschluss der Beratung und Unterstützung bei</w:t>
            </w:r>
            <w:r w:rsidR="008D7DAE">
              <w:rPr>
                <w:rFonts w:ascii="Verdana" w:hAnsi="Verdana"/>
                <w:sz w:val="18"/>
                <w:szCs w:val="18"/>
              </w:rPr>
              <w:t>m Kreis Ostholstein gespeichert</w:t>
            </w:r>
            <w:r w:rsidRPr="00E05F2D">
              <w:rPr>
                <w:rFonts w:ascii="Verdana" w:hAnsi="Verdana"/>
                <w:sz w:val="18"/>
                <w:szCs w:val="18"/>
              </w:rPr>
              <w:t>.</w:t>
            </w:r>
          </w:p>
          <w:p w:rsidR="00E05F2D" w:rsidRPr="004A4E8C" w:rsidRDefault="00E05F2D" w:rsidP="00E05F2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color w:val="000000"/>
          <w:sz w:val="18"/>
          <w:szCs w:val="18"/>
        </w:rPr>
      </w:pPr>
      <w:r w:rsidRPr="004A4E8C">
        <w:rPr>
          <w:rFonts w:ascii="Verdana" w:hAnsi="Verdana" w:cs="Arial-BoldMT"/>
          <w:b/>
          <w:bCs/>
          <w:color w:val="000000"/>
          <w:sz w:val="18"/>
          <w:szCs w:val="18"/>
        </w:rPr>
        <w:t>6 . Betroffenenrechte</w:t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color w:val="000000"/>
          <w:sz w:val="18"/>
          <w:szCs w:val="1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Nach der Datenschutz-Grundverordnung stehen Ihnen folgende Rechte zu: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Werden Ihre personenbezogenen Daten verarbeitet, so haben Sie das Recht, Auskunft über die zu Ihrer Person gespeicherten Daten zu erhalten (Art. 15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Sollten unrichtige personenbezogene Daten verarbeitet werden, steht Ihnen ein Recht auf Berichtigung zu (Art. 16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Liegen die gesetzlichen Voraussetzungen vor, so können Sie die Löschung oder Einschränkung der Verarbeitung verlangen sowie Widerspruch gegen die Verarbeitung einlegen (Art. 17, 18 und 21 DSGVO).</w:t>
            </w:r>
          </w:p>
          <w:p w:rsidR="000F1AE0" w:rsidRDefault="000F1AE0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E267D3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Sollten Sie von Ihren oben genannten Rechten Gebrauch machen, prüft die öffentliche Stelle, ob die gesetzlichen Vorau</w:t>
            </w:r>
            <w:r w:rsidR="00E5766C" w:rsidRPr="004A4E8C">
              <w:rPr>
                <w:rFonts w:ascii="Verdana" w:hAnsi="Verdana"/>
                <w:sz w:val="18"/>
                <w:szCs w:val="18"/>
              </w:rPr>
              <w:t>ssetzungen hierfür erfüllt sind.</w:t>
            </w:r>
          </w:p>
          <w:p w:rsidR="00D347F3" w:rsidRPr="004A4E8C" w:rsidRDefault="00D347F3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Weiterhin haben Sie das Recht, sich unmittelbar an die/den Landesbeauftragte(n) für Datenschutz des Landes Schleswig-Holstein zu wenden (Kontakt: Unabhängiges Zentrum für Datenschutz Schleswig-Holstein, Postfach 7116, 24171 Kiel, E-Mail: </w:t>
            </w:r>
            <w:hyperlink r:id="rId7" w:history="1">
              <w:r w:rsidR="0013747A" w:rsidRPr="00523E1C">
                <w:rPr>
                  <w:rStyle w:val="Hyperlink"/>
                  <w:rFonts w:ascii="Verdana" w:hAnsi="Verdana"/>
                  <w:sz w:val="18"/>
                  <w:szCs w:val="18"/>
                </w:rPr>
                <w:t>mail@datenschutzzentrum.de</w:t>
              </w:r>
            </w:hyperlink>
            <w:r w:rsidRPr="004A4E8C">
              <w:rPr>
                <w:rFonts w:ascii="Verdana" w:hAnsi="Verdana"/>
                <w:sz w:val="18"/>
                <w:szCs w:val="18"/>
              </w:rPr>
              <w:t>, Telefon: 0431/988-1200, Telefax: 0431/988-1223).</w:t>
            </w:r>
          </w:p>
          <w:p w:rsidR="004A4E8C" w:rsidRPr="004A4E8C" w:rsidRDefault="004A4E8C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47697" w:rsidRDefault="00F47697"/>
    <w:p w:rsidR="004A4E8C" w:rsidRPr="004A4E8C" w:rsidRDefault="004A4E8C" w:rsidP="004A4E8C">
      <w:pPr>
        <w:spacing w:after="0"/>
        <w:rPr>
          <w:rFonts w:ascii="Verdana" w:hAnsi="Verdana"/>
          <w:sz w:val="12"/>
          <w:szCs w:val="12"/>
        </w:rPr>
      </w:pPr>
      <w:r w:rsidRPr="004A4E8C">
        <w:rPr>
          <w:rFonts w:ascii="Verdana" w:hAnsi="Verdana"/>
          <w:sz w:val="12"/>
          <w:szCs w:val="12"/>
        </w:rPr>
        <w:t xml:space="preserve">Stand: </w:t>
      </w:r>
      <w:r w:rsidR="0034679C">
        <w:rPr>
          <w:rFonts w:ascii="Verdana" w:hAnsi="Verdana"/>
          <w:sz w:val="12"/>
          <w:szCs w:val="12"/>
        </w:rPr>
        <w:t>Oktober 2023</w:t>
      </w:r>
      <w:bookmarkStart w:id="0" w:name="_GoBack"/>
      <w:bookmarkEnd w:id="0"/>
    </w:p>
    <w:sectPr w:rsidR="004A4E8C" w:rsidRPr="004A4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7CA"/>
    <w:multiLevelType w:val="hybridMultilevel"/>
    <w:tmpl w:val="01A43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5787"/>
    <w:multiLevelType w:val="hybridMultilevel"/>
    <w:tmpl w:val="1A7ED06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CB807F2"/>
    <w:multiLevelType w:val="hybridMultilevel"/>
    <w:tmpl w:val="9E023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22D0"/>
    <w:multiLevelType w:val="hybridMultilevel"/>
    <w:tmpl w:val="7B666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5431D"/>
    <w:multiLevelType w:val="hybridMultilevel"/>
    <w:tmpl w:val="E6BE9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89"/>
    <w:rsid w:val="000302B0"/>
    <w:rsid w:val="000C5EF2"/>
    <w:rsid w:val="000D056B"/>
    <w:rsid w:val="000F1AE0"/>
    <w:rsid w:val="00107E58"/>
    <w:rsid w:val="00114325"/>
    <w:rsid w:val="00125FFF"/>
    <w:rsid w:val="0013373B"/>
    <w:rsid w:val="0013747A"/>
    <w:rsid w:val="001745EC"/>
    <w:rsid w:val="001B2410"/>
    <w:rsid w:val="00216711"/>
    <w:rsid w:val="00265CE9"/>
    <w:rsid w:val="00270809"/>
    <w:rsid w:val="0028230C"/>
    <w:rsid w:val="00282E3A"/>
    <w:rsid w:val="002B0180"/>
    <w:rsid w:val="002B6CF5"/>
    <w:rsid w:val="002C532B"/>
    <w:rsid w:val="003125ED"/>
    <w:rsid w:val="003317C4"/>
    <w:rsid w:val="0034679C"/>
    <w:rsid w:val="00350F62"/>
    <w:rsid w:val="00371CA2"/>
    <w:rsid w:val="0037246D"/>
    <w:rsid w:val="00372FFB"/>
    <w:rsid w:val="003C3025"/>
    <w:rsid w:val="003C5C1A"/>
    <w:rsid w:val="004A4E8C"/>
    <w:rsid w:val="004A5B30"/>
    <w:rsid w:val="004B2FDB"/>
    <w:rsid w:val="004C3F89"/>
    <w:rsid w:val="004E0044"/>
    <w:rsid w:val="00520ABF"/>
    <w:rsid w:val="00585E09"/>
    <w:rsid w:val="005922D0"/>
    <w:rsid w:val="005A3519"/>
    <w:rsid w:val="00625E41"/>
    <w:rsid w:val="006354A0"/>
    <w:rsid w:val="00647F46"/>
    <w:rsid w:val="006814B9"/>
    <w:rsid w:val="006A03AA"/>
    <w:rsid w:val="006B0883"/>
    <w:rsid w:val="006B67C3"/>
    <w:rsid w:val="006C3517"/>
    <w:rsid w:val="006E02F1"/>
    <w:rsid w:val="0074353C"/>
    <w:rsid w:val="00766CC0"/>
    <w:rsid w:val="00772EEB"/>
    <w:rsid w:val="007E0A0C"/>
    <w:rsid w:val="00834F39"/>
    <w:rsid w:val="00875AF0"/>
    <w:rsid w:val="008B004B"/>
    <w:rsid w:val="008D7DAE"/>
    <w:rsid w:val="009273B6"/>
    <w:rsid w:val="009603D3"/>
    <w:rsid w:val="00981905"/>
    <w:rsid w:val="009C30A5"/>
    <w:rsid w:val="009D0107"/>
    <w:rsid w:val="00A46B99"/>
    <w:rsid w:val="00A7757D"/>
    <w:rsid w:val="00AE5C06"/>
    <w:rsid w:val="00AF032C"/>
    <w:rsid w:val="00B564CC"/>
    <w:rsid w:val="00BA18F2"/>
    <w:rsid w:val="00BD4233"/>
    <w:rsid w:val="00BE6D88"/>
    <w:rsid w:val="00BE7CC3"/>
    <w:rsid w:val="00CC2D5F"/>
    <w:rsid w:val="00CC3961"/>
    <w:rsid w:val="00D347F3"/>
    <w:rsid w:val="00D40684"/>
    <w:rsid w:val="00D61B08"/>
    <w:rsid w:val="00D80772"/>
    <w:rsid w:val="00DB0473"/>
    <w:rsid w:val="00DD1F9D"/>
    <w:rsid w:val="00E05F2D"/>
    <w:rsid w:val="00E14323"/>
    <w:rsid w:val="00E24540"/>
    <w:rsid w:val="00E267D3"/>
    <w:rsid w:val="00E5766C"/>
    <w:rsid w:val="00EA675A"/>
    <w:rsid w:val="00EB4639"/>
    <w:rsid w:val="00EE4047"/>
    <w:rsid w:val="00F47697"/>
    <w:rsid w:val="00FB7425"/>
    <w:rsid w:val="00F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C52E"/>
  <w15:docId w15:val="{9EE596EB-4AE2-41DD-91B6-BA95812F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datenschutzzentrum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67E2-2CA7-41AC-BCC7-60E500F8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Neumuenster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Kerstin</dc:creator>
  <cp:lastModifiedBy>Markmann, Frau</cp:lastModifiedBy>
  <cp:revision>3</cp:revision>
  <cp:lastPrinted>2018-12-04T09:22:00Z</cp:lastPrinted>
  <dcterms:created xsi:type="dcterms:W3CDTF">2021-09-08T18:10:00Z</dcterms:created>
  <dcterms:modified xsi:type="dcterms:W3CDTF">2023-10-18T17:47:00Z</dcterms:modified>
</cp:coreProperties>
</file>