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58097B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6"/>
          <w:szCs w:val="16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Datenschutzhinweise nach Art. 13 </w:t>
      </w:r>
      <w:r w:rsidR="00772F16">
        <w:rPr>
          <w:rFonts w:ascii="Verdana" w:hAnsi="Verdana" w:cs="Arial-BoldMT"/>
          <w:b/>
          <w:bCs/>
          <w:sz w:val="18"/>
          <w:szCs w:val="18"/>
        </w:rPr>
        <w:t xml:space="preserve">und 14 </w:t>
      </w:r>
      <w:r w:rsidRPr="004A4E8C">
        <w:rPr>
          <w:rFonts w:ascii="Verdana" w:hAnsi="Verdana" w:cs="Arial-BoldMT"/>
          <w:b/>
          <w:bCs/>
          <w:sz w:val="18"/>
          <w:szCs w:val="18"/>
        </w:rPr>
        <w:t>der EU-Datenschutz-Grundverordnung (DSGVO) für die Erhebung, Speicherung und Weitergabe von personenbezogenen Daten in Zusammenhang mit Auskünften an d</w:t>
      </w:r>
      <w:r w:rsidR="00C56EC4">
        <w:rPr>
          <w:rFonts w:ascii="Verdana" w:hAnsi="Verdana" w:cs="Arial-BoldMT"/>
          <w:b/>
          <w:bCs/>
          <w:sz w:val="18"/>
          <w:szCs w:val="18"/>
        </w:rPr>
        <w:t>en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C56EC4" w:rsidRDefault="00C56EC4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Fachdienst Soziale Hilfen</w:t>
      </w:r>
      <w:r w:rsidR="003C5C1A" w:rsidRPr="00E06C8D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  <w:r w:rsidR="0013747A" w:rsidRPr="00E06C8D">
        <w:rPr>
          <w:rFonts w:ascii="Verdana" w:hAnsi="Verdana" w:cs="Arial-BoldMT"/>
          <w:b/>
          <w:bCs/>
          <w:sz w:val="18"/>
          <w:szCs w:val="18"/>
          <w:u w:val="single"/>
        </w:rPr>
        <w:t>des Kreises Ostholstein</w:t>
      </w:r>
    </w:p>
    <w:p w:rsidR="00C56EC4" w:rsidRPr="0058097B" w:rsidRDefault="00C56EC4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6"/>
          <w:szCs w:val="16"/>
          <w:u w:val="single"/>
        </w:rPr>
      </w:pPr>
    </w:p>
    <w:p w:rsidR="00C56EC4" w:rsidRPr="00E06C8D" w:rsidRDefault="00C56EC4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Leistungen für Bildung und Teilhabe</w:t>
      </w:r>
    </w:p>
    <w:p w:rsidR="006C3517" w:rsidRPr="0058097B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6"/>
          <w:szCs w:val="16"/>
        </w:rPr>
      </w:pPr>
    </w:p>
    <w:p w:rsidR="0028230C" w:rsidRPr="0058097B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6"/>
          <w:szCs w:val="16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Pr="0058097B" w:rsidRDefault="004A4E8C" w:rsidP="005922D0">
            <w:pPr>
              <w:rPr>
                <w:rFonts w:ascii="Verdana" w:hAnsi="Verdana"/>
                <w:sz w:val="16"/>
                <w:szCs w:val="16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A43B13">
              <w:rPr>
                <w:rFonts w:ascii="Verdana" w:hAnsi="Verdana"/>
                <w:sz w:val="18"/>
                <w:szCs w:val="18"/>
              </w:rPr>
              <w:t>Soziale Hilfen</w:t>
            </w:r>
          </w:p>
          <w:p w:rsidR="00A43B13" w:rsidRPr="004A4E8C" w:rsidRDefault="00A43B13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-Soziale </w:t>
            </w:r>
            <w:r w:rsidR="00F71248">
              <w:rPr>
                <w:rFonts w:ascii="Verdana" w:hAnsi="Verdana"/>
                <w:sz w:val="18"/>
                <w:szCs w:val="18"/>
              </w:rPr>
              <w:t>Sonderleistungen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0456D0">
              <w:rPr>
                <w:rFonts w:ascii="Verdana" w:hAnsi="Verdana"/>
                <w:sz w:val="18"/>
                <w:szCs w:val="18"/>
              </w:rPr>
              <w:t>510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0456D0">
              <w:rPr>
                <w:rFonts w:ascii="Verdana" w:hAnsi="Verdana"/>
                <w:sz w:val="18"/>
                <w:szCs w:val="18"/>
              </w:rPr>
              <w:t>600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0" w:history="1">
              <w:r w:rsidR="006E4231" w:rsidRPr="00A43679">
                <w:rPr>
                  <w:rStyle w:val="Hyperlink"/>
                  <w:rFonts w:ascii="Verdana" w:hAnsi="Verdana"/>
                  <w:sz w:val="18"/>
                  <w:szCs w:val="18"/>
                </w:rPr>
                <w:t>s.schroeder@kreis-oh.de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58097B" w:rsidRDefault="006C3517" w:rsidP="0058097B">
      <w:pPr>
        <w:spacing w:after="0"/>
        <w:rPr>
          <w:rFonts w:ascii="Verdana" w:hAnsi="Verdana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Pr="0058097B" w:rsidRDefault="004A4E8C" w:rsidP="005922D0">
            <w:pPr>
              <w:rPr>
                <w:rFonts w:ascii="Verdana" w:hAnsi="Verdana"/>
                <w:sz w:val="16"/>
                <w:szCs w:val="16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Herr Junkuhn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294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96294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="00E06C8D" w:rsidRPr="002103A6">
                <w:rPr>
                  <w:rStyle w:val="Hyperlink"/>
                  <w:rFonts w:ascii="Verdana" w:hAnsi="Verdana"/>
                  <w:sz w:val="18"/>
                  <w:szCs w:val="18"/>
                </w:rPr>
                <w:t>bdsb@kreis-oh.de</w:t>
              </w:r>
            </w:hyperlink>
            <w:r w:rsidR="00E06C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58097B" w:rsidRDefault="006C3517" w:rsidP="0058097B">
      <w:pPr>
        <w:spacing w:after="0"/>
        <w:rPr>
          <w:rFonts w:ascii="Verdana" w:hAnsi="Verdana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EC07FD" w:rsidRPr="0058097B" w:rsidRDefault="00EC07FD" w:rsidP="005922D0">
            <w:pPr>
              <w:rPr>
                <w:rFonts w:ascii="Verdana" w:hAnsi="Verdana"/>
                <w:sz w:val="16"/>
                <w:szCs w:val="16"/>
              </w:rPr>
            </w:pPr>
          </w:p>
          <w:p w:rsidR="006C3517" w:rsidRDefault="00DE2232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Die Erhebung der personenbezogenen Daten ist notwendig</w:t>
            </w:r>
            <w:r w:rsidR="006C3517" w:rsidRPr="004A4E8C">
              <w:rPr>
                <w:rFonts w:ascii="Verdana" w:hAnsi="Verdana"/>
                <w:sz w:val="18"/>
                <w:szCs w:val="18"/>
              </w:rPr>
              <w:t>, um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75F59">
              <w:rPr>
                <w:rFonts w:ascii="Verdana" w:hAnsi="Verdana"/>
                <w:sz w:val="18"/>
                <w:szCs w:val="18"/>
              </w:rPr>
              <w:t xml:space="preserve">über </w:t>
            </w:r>
            <w:r>
              <w:rPr>
                <w:rFonts w:ascii="Verdana" w:hAnsi="Verdana"/>
                <w:sz w:val="18"/>
                <w:szCs w:val="18"/>
              </w:rPr>
              <w:t>Ihr</w:t>
            </w:r>
            <w:r w:rsidR="00C56EC4">
              <w:rPr>
                <w:rFonts w:ascii="Verdana" w:hAnsi="Verdana"/>
                <w:sz w:val="18"/>
                <w:szCs w:val="18"/>
              </w:rPr>
              <w:t>en Antrag auf Leistungen für Bildung und Teilhabe</w:t>
            </w:r>
            <w:r w:rsidR="00B75F59">
              <w:rPr>
                <w:rFonts w:ascii="Verdana" w:hAnsi="Verdana"/>
                <w:sz w:val="18"/>
                <w:szCs w:val="18"/>
              </w:rPr>
              <w:t xml:space="preserve"> entscheiden zu können.</w:t>
            </w:r>
            <w:r>
              <w:rPr>
                <w:rFonts w:ascii="Verdana" w:hAnsi="Verdana"/>
                <w:sz w:val="18"/>
                <w:szCs w:val="18"/>
              </w:rPr>
              <w:t xml:space="preserve"> Ihre Daten werden benötigt, um zu prüfen, ob die gesetzlichen Voraussetzungen für die Gewährung der Leistungen vorliegen.</w:t>
            </w:r>
          </w:p>
          <w:p w:rsidR="00EE43F0" w:rsidRPr="004A4E8C" w:rsidRDefault="00EE43F0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Rechtsgrundlagen: 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Art. 6 Abs. 1 Buchstabe </w:t>
            </w:r>
            <w:r w:rsidR="00B75F59">
              <w:rPr>
                <w:rFonts w:ascii="Verdana" w:hAnsi="Verdana"/>
                <w:sz w:val="18"/>
                <w:szCs w:val="18"/>
              </w:rPr>
              <w:t>e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DSGVO </w:t>
            </w:r>
          </w:p>
          <w:p w:rsidR="00B75F59" w:rsidRPr="004A4E8C" w:rsidRDefault="00B75F59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 60 des Sozialgesetzbuchs, Erstes Buch (SGB I)</w:t>
            </w:r>
          </w:p>
          <w:p w:rsidR="006C3517" w:rsidRDefault="004A4E8C" w:rsidP="004A4E8C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§</w:t>
            </w:r>
            <w:r w:rsidR="00076CFC">
              <w:rPr>
                <w:rFonts w:ascii="Verdana" w:hAnsi="Verdana"/>
                <w:sz w:val="18"/>
                <w:szCs w:val="18"/>
              </w:rPr>
              <w:t>§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6</w:t>
            </w:r>
            <w:r w:rsidR="00076CFC">
              <w:rPr>
                <w:rFonts w:ascii="Verdana" w:hAnsi="Verdana"/>
                <w:sz w:val="18"/>
                <w:szCs w:val="18"/>
              </w:rPr>
              <w:t>7bis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76CFC">
              <w:rPr>
                <w:rFonts w:ascii="Verdana" w:hAnsi="Verdana"/>
                <w:sz w:val="18"/>
                <w:szCs w:val="18"/>
              </w:rPr>
              <w:t>85a</w:t>
            </w:r>
            <w:r w:rsidR="006C3517" w:rsidRPr="004A4E8C">
              <w:rPr>
                <w:rFonts w:ascii="Verdana" w:hAnsi="Verdana"/>
                <w:sz w:val="18"/>
                <w:szCs w:val="18"/>
              </w:rPr>
              <w:t xml:space="preserve"> des Sozialgesetzbuchs, </w:t>
            </w:r>
            <w:r w:rsidRPr="004A4E8C">
              <w:rPr>
                <w:rFonts w:ascii="Verdana" w:hAnsi="Verdana"/>
                <w:sz w:val="18"/>
                <w:szCs w:val="18"/>
              </w:rPr>
              <w:t>Zehntes Buch (SGB X)</w:t>
            </w:r>
          </w:p>
          <w:p w:rsidR="00CE2288" w:rsidRPr="004A4E8C" w:rsidRDefault="00C56EC4" w:rsidP="00C56E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Landesdatenschutzgesetz</w:t>
            </w:r>
          </w:p>
        </w:tc>
      </w:tr>
    </w:tbl>
    <w:p w:rsidR="006C3517" w:rsidRPr="0058097B" w:rsidRDefault="006C3517" w:rsidP="0058097B">
      <w:pPr>
        <w:spacing w:after="0"/>
        <w:rPr>
          <w:rFonts w:ascii="Verdana" w:hAnsi="Verdana" w:cs="Arial-BoldMT"/>
          <w:b/>
          <w:bCs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B1319" w:rsidTr="005922D0">
        <w:tc>
          <w:tcPr>
            <w:tcW w:w="9104" w:type="dxa"/>
          </w:tcPr>
          <w:p w:rsidR="0058097B" w:rsidRPr="0058097B" w:rsidRDefault="0058097B" w:rsidP="00B75F59">
            <w:pPr>
              <w:rPr>
                <w:rFonts w:ascii="Verdana" w:hAnsi="Verdana"/>
                <w:sz w:val="16"/>
                <w:szCs w:val="16"/>
              </w:rPr>
            </w:pPr>
          </w:p>
          <w:p w:rsidR="00B75F59" w:rsidRPr="00B75F59" w:rsidRDefault="00B75F59" w:rsidP="00B75F59">
            <w:pPr>
              <w:rPr>
                <w:rFonts w:ascii="Verdana" w:hAnsi="Verdana"/>
                <w:sz w:val="18"/>
                <w:szCs w:val="18"/>
              </w:rPr>
            </w:pPr>
            <w:r w:rsidRPr="00B75F59">
              <w:rPr>
                <w:rFonts w:ascii="Verdana" w:hAnsi="Verdana"/>
                <w:sz w:val="18"/>
                <w:szCs w:val="18"/>
              </w:rPr>
              <w:t xml:space="preserve">Ihre personenbezogenen Daten </w:t>
            </w:r>
            <w:r w:rsidR="00DE2232">
              <w:rPr>
                <w:rFonts w:ascii="Verdana" w:hAnsi="Verdana"/>
                <w:sz w:val="18"/>
                <w:szCs w:val="18"/>
              </w:rPr>
              <w:t>werden</w:t>
            </w:r>
            <w:r w:rsidRPr="00B75F59">
              <w:rPr>
                <w:rFonts w:ascii="Verdana" w:hAnsi="Verdana"/>
                <w:sz w:val="18"/>
                <w:szCs w:val="18"/>
              </w:rPr>
              <w:t xml:space="preserve"> folgendermaßen weiterverarbeitet und an andere zustä</w:t>
            </w:r>
            <w:r w:rsidR="00DE2232">
              <w:rPr>
                <w:rFonts w:ascii="Verdana" w:hAnsi="Verdana"/>
                <w:sz w:val="18"/>
                <w:szCs w:val="18"/>
              </w:rPr>
              <w:t>ndige Stellen übermittelt</w:t>
            </w:r>
            <w:r w:rsidRPr="00B75F59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DE2232" w:rsidRPr="0058097B" w:rsidRDefault="00DE2232" w:rsidP="0058097B">
            <w:pPr>
              <w:pStyle w:val="Listenabsatz"/>
              <w:ind w:left="1065"/>
              <w:rPr>
                <w:rFonts w:ascii="Verdana" w:hAnsi="Verdana"/>
                <w:sz w:val="16"/>
                <w:szCs w:val="16"/>
              </w:rPr>
            </w:pPr>
          </w:p>
          <w:p w:rsidR="00B75F59" w:rsidRPr="003B504F" w:rsidRDefault="00C56EC4" w:rsidP="003B504F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Die Firma </w:t>
            </w:r>
            <w:r w:rsidR="00B75F59" w:rsidRPr="003B504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F7FEB">
              <w:rPr>
                <w:rFonts w:ascii="Verdana" w:hAnsi="Verdana"/>
                <w:sz w:val="18"/>
                <w:szCs w:val="18"/>
              </w:rPr>
              <w:t>Sodexo</w:t>
            </w:r>
            <w:proofErr w:type="spellEnd"/>
            <w:r w:rsidR="00AF7FEB">
              <w:rPr>
                <w:rFonts w:ascii="Verdana" w:hAnsi="Verdana"/>
                <w:sz w:val="18"/>
                <w:szCs w:val="18"/>
              </w:rPr>
              <w:t xml:space="preserve"> Pass GmbH, die im Auftrag des Kreises Ostholstein die in Anspruch genommen Leistungen der </w:t>
            </w:r>
            <w:proofErr w:type="spellStart"/>
            <w:r w:rsidR="00AF7FEB">
              <w:rPr>
                <w:rFonts w:ascii="Verdana" w:hAnsi="Verdana"/>
                <w:sz w:val="18"/>
                <w:szCs w:val="18"/>
              </w:rPr>
              <w:t>BildungsKarte</w:t>
            </w:r>
            <w:proofErr w:type="spellEnd"/>
            <w:r w:rsidR="00AF7FEB">
              <w:rPr>
                <w:rFonts w:ascii="Verdana" w:hAnsi="Verdana"/>
                <w:sz w:val="18"/>
                <w:szCs w:val="18"/>
              </w:rPr>
              <w:t xml:space="preserve"> Ostholstein mit den Leistungsanbietern, </w:t>
            </w:r>
            <w:r w:rsidR="00AF7FEB">
              <w:rPr>
                <w:rFonts w:ascii="Verdana" w:hAnsi="Verdana"/>
                <w:sz w:val="18"/>
                <w:szCs w:val="18"/>
              </w:rPr>
              <w:br/>
            </w:r>
            <w:r w:rsidR="0058097B">
              <w:rPr>
                <w:rFonts w:ascii="Verdana" w:hAnsi="Verdana"/>
                <w:sz w:val="18"/>
                <w:szCs w:val="18"/>
              </w:rPr>
              <w:t>abrechnet (z. B. Schulmensa, Musik- und Sportvereine).</w:t>
            </w:r>
          </w:p>
          <w:p w:rsidR="00DE2232" w:rsidRDefault="00AF7FEB" w:rsidP="003B504F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Fachdienst Finanzen des Kreises Ostholstein</w:t>
            </w:r>
          </w:p>
          <w:p w:rsidR="0058097B" w:rsidRDefault="0058097B" w:rsidP="00DE2232">
            <w:pPr>
              <w:rPr>
                <w:rFonts w:ascii="Verdana" w:hAnsi="Verdana"/>
                <w:sz w:val="18"/>
                <w:szCs w:val="18"/>
              </w:rPr>
            </w:pPr>
          </w:p>
          <w:p w:rsidR="0058097B" w:rsidRDefault="0058097B" w:rsidP="00DE2232">
            <w:pPr>
              <w:rPr>
                <w:rFonts w:ascii="Verdana" w:hAnsi="Verdana"/>
                <w:sz w:val="18"/>
                <w:szCs w:val="18"/>
              </w:rPr>
            </w:pPr>
          </w:p>
          <w:p w:rsidR="00DE2232" w:rsidRDefault="00DE2232" w:rsidP="00DE22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Im Rahmen der Aufgabenerfüllung werden Daten, </w:t>
            </w:r>
            <w:r w:rsidRPr="0058097B">
              <w:rPr>
                <w:rFonts w:ascii="Verdana" w:hAnsi="Verdana"/>
                <w:sz w:val="18"/>
                <w:szCs w:val="18"/>
                <w:u w:val="single"/>
              </w:rPr>
              <w:t>nur soweit im Einzelfall zur Aufgabenerfüllung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8097B">
              <w:rPr>
                <w:rFonts w:ascii="Verdana" w:hAnsi="Verdana"/>
                <w:sz w:val="18"/>
                <w:szCs w:val="18"/>
                <w:u w:val="single"/>
              </w:rPr>
              <w:t>erforderlich</w:t>
            </w:r>
            <w:r>
              <w:rPr>
                <w:rFonts w:ascii="Verdana" w:hAnsi="Verdana"/>
                <w:sz w:val="18"/>
                <w:szCs w:val="18"/>
              </w:rPr>
              <w:t>, weitergegeben an: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  <w:p w:rsidR="00DE2232" w:rsidRDefault="00DE2232" w:rsidP="00DE2232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DE2232">
              <w:rPr>
                <w:rFonts w:ascii="Verdana" w:hAnsi="Verdana"/>
                <w:sz w:val="18"/>
                <w:szCs w:val="18"/>
              </w:rPr>
              <w:t>ndere Sozialleistungsträger, z. B. Jobcenter Ostholstein, Wohngeldstellen etc.</w:t>
            </w:r>
          </w:p>
          <w:p w:rsidR="00DE2232" w:rsidRDefault="00DE2232" w:rsidP="00DE2232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Betreuer, Rechtsbeistände und Bevollmächtigte</w:t>
            </w:r>
          </w:p>
          <w:p w:rsidR="0058097B" w:rsidRDefault="0058097B" w:rsidP="00DE2232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Klageerhebung die zuständigen Gerichte</w:t>
            </w:r>
          </w:p>
          <w:p w:rsidR="0058097B" w:rsidRDefault="0058097B" w:rsidP="00DE2232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Einwohnermeldeämter</w:t>
            </w:r>
          </w:p>
          <w:p w:rsidR="00C254CA" w:rsidRDefault="00DE2232" w:rsidP="00C254CA">
            <w:pPr>
              <w:pStyle w:val="Listenabsatz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 w:rsidRPr="0058097B">
              <w:rPr>
                <w:rFonts w:ascii="Verdana" w:hAnsi="Verdana"/>
                <w:sz w:val="18"/>
                <w:szCs w:val="18"/>
              </w:rPr>
              <w:t xml:space="preserve">Fachdienste des Kreises Ostholstein, z. B. Jugend, Betreuung, Bildung und Sport, </w:t>
            </w:r>
            <w:r w:rsidR="0058097B" w:rsidRPr="0058097B">
              <w:rPr>
                <w:rFonts w:ascii="Verdana" w:hAnsi="Verdana"/>
                <w:sz w:val="18"/>
                <w:szCs w:val="18"/>
              </w:rPr>
              <w:t>Widerspruchsbearbeitung</w:t>
            </w:r>
            <w:r w:rsidR="0058097B">
              <w:rPr>
                <w:rFonts w:ascii="Verdana" w:hAnsi="Verdana"/>
                <w:sz w:val="18"/>
                <w:szCs w:val="18"/>
              </w:rPr>
              <w:t xml:space="preserve"> etc.</w:t>
            </w:r>
          </w:p>
          <w:p w:rsidR="00C254CA" w:rsidRPr="00C254CA" w:rsidRDefault="00C254CA" w:rsidP="00C254C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B1319" w:rsidRDefault="006C3517" w:rsidP="006C3517">
      <w:pPr>
        <w:rPr>
          <w:rFonts w:ascii="Verdana" w:hAnsi="Verdana"/>
          <w:sz w:val="18"/>
          <w:szCs w:val="18"/>
        </w:rPr>
      </w:pPr>
    </w:p>
    <w:p w:rsidR="006C3517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B1319">
        <w:rPr>
          <w:rFonts w:ascii="Verdana" w:hAnsi="Verdana" w:cs="Arial-BoldMT"/>
          <w:b/>
          <w:bCs/>
          <w:sz w:val="18"/>
          <w:szCs w:val="18"/>
        </w:rPr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B1319" w:rsidTr="005922D0">
        <w:tc>
          <w:tcPr>
            <w:tcW w:w="9104" w:type="dxa"/>
          </w:tcPr>
          <w:p w:rsidR="0058097B" w:rsidRDefault="0058097B" w:rsidP="00D82493">
            <w:pPr>
              <w:rPr>
                <w:rFonts w:ascii="Verdana" w:hAnsi="Verdana"/>
                <w:sz w:val="18"/>
                <w:szCs w:val="18"/>
              </w:rPr>
            </w:pPr>
          </w:p>
          <w:p w:rsidR="00D82493" w:rsidRPr="00D82493" w:rsidRDefault="00D82493" w:rsidP="00D82493">
            <w:pPr>
              <w:rPr>
                <w:rFonts w:ascii="Verdana" w:hAnsi="Verdana"/>
                <w:sz w:val="18"/>
                <w:szCs w:val="18"/>
              </w:rPr>
            </w:pPr>
            <w:r w:rsidRPr="00D82493">
              <w:rPr>
                <w:rFonts w:ascii="Verdana" w:hAnsi="Verdana"/>
                <w:sz w:val="18"/>
                <w:szCs w:val="18"/>
              </w:rPr>
              <w:t>Ihre Daten werden nach der Erhebung beim Kreis Ostholstein solange gespeichert, wie dies unter Beachtung der gesetzlichen Aufbewahrungsfristen für die Erfüllung der Aufgaben erforderlich ist.</w:t>
            </w:r>
          </w:p>
          <w:p w:rsidR="008F79A1" w:rsidRDefault="00D82493" w:rsidP="00D82493">
            <w:pPr>
              <w:rPr>
                <w:rFonts w:ascii="Verdana" w:hAnsi="Verdana"/>
                <w:sz w:val="18"/>
                <w:szCs w:val="18"/>
              </w:rPr>
            </w:pPr>
            <w:r w:rsidRPr="00D82493">
              <w:rPr>
                <w:rFonts w:ascii="Verdana" w:hAnsi="Verdana"/>
                <w:sz w:val="18"/>
                <w:szCs w:val="18"/>
              </w:rPr>
              <w:t>Ihre Daten werden grundsätzlich zehn Jahre gespeichert. Die Aufbewahrungsfrist beginnt nach Abschluss des Förderungsfalles.</w:t>
            </w:r>
          </w:p>
          <w:p w:rsidR="0025749B" w:rsidRPr="004B1319" w:rsidRDefault="0025749B" w:rsidP="00D82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B1319" w:rsidRDefault="006C3517" w:rsidP="006C3517">
      <w:pPr>
        <w:rPr>
          <w:rFonts w:ascii="Verdana" w:hAnsi="Verdana"/>
          <w:sz w:val="18"/>
          <w:szCs w:val="18"/>
        </w:rPr>
      </w:pPr>
    </w:p>
    <w:p w:rsidR="006C3517" w:rsidRDefault="006C3517" w:rsidP="00CC77B5">
      <w:pPr>
        <w:autoSpaceDE w:val="0"/>
        <w:autoSpaceDN w:val="0"/>
        <w:adjustRightInd w:val="0"/>
        <w:spacing w:after="0" w:line="360" w:lineRule="auto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B1319">
        <w:rPr>
          <w:rFonts w:ascii="Verdana" w:hAnsi="Verdana" w:cs="Arial-BoldMT"/>
          <w:b/>
          <w:bCs/>
          <w:color w:val="000000"/>
          <w:sz w:val="18"/>
          <w:szCs w:val="18"/>
        </w:rPr>
        <w:t>6. Betroffenenrechte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Pr="004B1319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D82493" w:rsidRPr="004B1319" w:rsidRDefault="00D82493" w:rsidP="00D82493">
            <w:pPr>
              <w:pStyle w:val="Listenabsatz"/>
              <w:rPr>
                <w:rFonts w:ascii="Verdana" w:hAnsi="Verdana"/>
                <w:sz w:val="18"/>
                <w:szCs w:val="18"/>
              </w:rPr>
            </w:pPr>
            <w:r w:rsidRPr="00D82493">
              <w:rPr>
                <w:rFonts w:ascii="Verdana" w:hAnsi="Verdana"/>
                <w:sz w:val="18"/>
                <w:szCs w:val="18"/>
              </w:rPr>
              <w:t xml:space="preserve">Wenn Sie einer Verarbeitung ihrer personenbezogenen Daten widersprechen, hat dies zur Folge, dass über den Antrag nicht abschließend entschieden werden und infolgedessen auch keine </w:t>
            </w:r>
            <w:r w:rsidR="0058097B">
              <w:rPr>
                <w:rFonts w:ascii="Verdana" w:hAnsi="Verdana"/>
                <w:sz w:val="18"/>
                <w:szCs w:val="18"/>
              </w:rPr>
              <w:t>Gewährung von Leistungen für Bildung und Teilhabe</w:t>
            </w:r>
            <w:r w:rsidRPr="00D82493">
              <w:rPr>
                <w:rFonts w:ascii="Verdana" w:hAnsi="Verdana"/>
                <w:sz w:val="18"/>
                <w:szCs w:val="18"/>
              </w:rPr>
              <w:t xml:space="preserve"> erfolgen kann.</w:t>
            </w:r>
          </w:p>
          <w:p w:rsidR="00E5766C" w:rsidRDefault="006C3517" w:rsidP="00E5766C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144CED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die Sie mittels Antrag erteilt haben, können Sie diese jederzeit mit Wirkung für die Zukunft widerrufen. </w:t>
            </w:r>
          </w:p>
          <w:p w:rsidR="00144CED" w:rsidRPr="00144CED" w:rsidRDefault="00144CED" w:rsidP="00144CE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E267D3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B1319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E267D3" w:rsidRPr="004B1319" w:rsidRDefault="00E267D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12" w:history="1">
              <w:r w:rsidR="0013747A" w:rsidRPr="004B1319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B1319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Default="004A4E8C" w:rsidP="004A4E8C">
      <w:pPr>
        <w:spacing w:after="0"/>
      </w:pPr>
    </w:p>
    <w:sectPr w:rsid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57" w:rsidRDefault="002D1A57" w:rsidP="00EC07FD">
      <w:pPr>
        <w:spacing w:after="0"/>
      </w:pPr>
      <w:r>
        <w:separator/>
      </w:r>
    </w:p>
  </w:endnote>
  <w:endnote w:type="continuationSeparator" w:id="0">
    <w:p w:rsidR="002D1A57" w:rsidRDefault="002D1A57" w:rsidP="00EC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57" w:rsidRDefault="002D1A57" w:rsidP="00EC07FD">
      <w:pPr>
        <w:spacing w:after="0"/>
      </w:pPr>
      <w:r>
        <w:separator/>
      </w:r>
    </w:p>
  </w:footnote>
  <w:footnote w:type="continuationSeparator" w:id="0">
    <w:p w:rsidR="002D1A57" w:rsidRDefault="002D1A57" w:rsidP="00EC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47AEA"/>
    <w:multiLevelType w:val="hybridMultilevel"/>
    <w:tmpl w:val="66729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1AAC"/>
    <w:multiLevelType w:val="hybridMultilevel"/>
    <w:tmpl w:val="EC9E0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51F88"/>
    <w:multiLevelType w:val="hybridMultilevel"/>
    <w:tmpl w:val="B3A8CE38"/>
    <w:lvl w:ilvl="0" w:tplc="E2A8ECB0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9"/>
    <w:rsid w:val="000456D0"/>
    <w:rsid w:val="00076CFC"/>
    <w:rsid w:val="000C5EF2"/>
    <w:rsid w:val="000D056B"/>
    <w:rsid w:val="00114325"/>
    <w:rsid w:val="00125FFF"/>
    <w:rsid w:val="0013373B"/>
    <w:rsid w:val="0013747A"/>
    <w:rsid w:val="001417BF"/>
    <w:rsid w:val="00144CED"/>
    <w:rsid w:val="001B2410"/>
    <w:rsid w:val="002416B8"/>
    <w:rsid w:val="0025749B"/>
    <w:rsid w:val="0028230C"/>
    <w:rsid w:val="00282E3A"/>
    <w:rsid w:val="002D1A57"/>
    <w:rsid w:val="00347460"/>
    <w:rsid w:val="00350F62"/>
    <w:rsid w:val="00371CA2"/>
    <w:rsid w:val="00372437"/>
    <w:rsid w:val="003B504F"/>
    <w:rsid w:val="003C5C1A"/>
    <w:rsid w:val="004572FF"/>
    <w:rsid w:val="0046295F"/>
    <w:rsid w:val="004A4E8C"/>
    <w:rsid w:val="004B1319"/>
    <w:rsid w:val="004B2FDB"/>
    <w:rsid w:val="004C2443"/>
    <w:rsid w:val="004C3F89"/>
    <w:rsid w:val="004E0044"/>
    <w:rsid w:val="00502EBB"/>
    <w:rsid w:val="00561935"/>
    <w:rsid w:val="005713E9"/>
    <w:rsid w:val="0058097B"/>
    <w:rsid w:val="00591C0E"/>
    <w:rsid w:val="005922D0"/>
    <w:rsid w:val="006C3517"/>
    <w:rsid w:val="006C5BD6"/>
    <w:rsid w:val="006E02F1"/>
    <w:rsid w:val="006E4231"/>
    <w:rsid w:val="0074564D"/>
    <w:rsid w:val="00745A3E"/>
    <w:rsid w:val="00766CC0"/>
    <w:rsid w:val="00772EEB"/>
    <w:rsid w:val="00772F16"/>
    <w:rsid w:val="00791057"/>
    <w:rsid w:val="007F1E43"/>
    <w:rsid w:val="00875AF0"/>
    <w:rsid w:val="00883FFA"/>
    <w:rsid w:val="008B004B"/>
    <w:rsid w:val="008F79A1"/>
    <w:rsid w:val="009517EF"/>
    <w:rsid w:val="009603D3"/>
    <w:rsid w:val="009C30A5"/>
    <w:rsid w:val="00A27E4B"/>
    <w:rsid w:val="00A43B13"/>
    <w:rsid w:val="00A46B99"/>
    <w:rsid w:val="00AD3A6D"/>
    <w:rsid w:val="00AF7FEB"/>
    <w:rsid w:val="00B75F59"/>
    <w:rsid w:val="00BA18F2"/>
    <w:rsid w:val="00BD481F"/>
    <w:rsid w:val="00C254CA"/>
    <w:rsid w:val="00C56EC4"/>
    <w:rsid w:val="00C66618"/>
    <w:rsid w:val="00CB40CD"/>
    <w:rsid w:val="00CC26D0"/>
    <w:rsid w:val="00CC3961"/>
    <w:rsid w:val="00CC77B5"/>
    <w:rsid w:val="00CE2288"/>
    <w:rsid w:val="00D82493"/>
    <w:rsid w:val="00DE2232"/>
    <w:rsid w:val="00E04728"/>
    <w:rsid w:val="00E06C8D"/>
    <w:rsid w:val="00E267D3"/>
    <w:rsid w:val="00E5766C"/>
    <w:rsid w:val="00EA675A"/>
    <w:rsid w:val="00EB4639"/>
    <w:rsid w:val="00EC07FD"/>
    <w:rsid w:val="00EE43F0"/>
    <w:rsid w:val="00F06A38"/>
    <w:rsid w:val="00F34A17"/>
    <w:rsid w:val="00F47697"/>
    <w:rsid w:val="00F51164"/>
    <w:rsid w:val="00F71248"/>
    <w:rsid w:val="00FC0A0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datenschutzzentru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b@kreis-oh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schroeder@kreis-oh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C921-B6E6-4E7D-B4F5-1CD99048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Robien, Nicole</cp:lastModifiedBy>
  <cp:revision>2</cp:revision>
  <cp:lastPrinted>2019-06-12T06:22:00Z</cp:lastPrinted>
  <dcterms:created xsi:type="dcterms:W3CDTF">2019-06-12T06:23:00Z</dcterms:created>
  <dcterms:modified xsi:type="dcterms:W3CDTF">2019-06-12T06:23:00Z</dcterms:modified>
</cp:coreProperties>
</file>